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FCE9" w14:textId="6F2B1F5F" w:rsidR="00BA5D86" w:rsidRPr="00B655A9" w:rsidRDefault="008C4AD4"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 xml:space="preserve">MEETING </w:t>
      </w:r>
      <w:r w:rsidR="00A82CED">
        <w:rPr>
          <w:rFonts w:ascii="Verdana" w:hAnsi="Verdana" w:cs="Verdana,Bold"/>
          <w:b/>
          <w:bCs/>
          <w:u w:val="single"/>
        </w:rPr>
        <w:t>4</w:t>
      </w:r>
      <w:r w:rsidR="00FD1541">
        <w:rPr>
          <w:rFonts w:ascii="Verdana" w:hAnsi="Verdana" w:cs="Verdana,Bold"/>
          <w:b/>
          <w:bCs/>
          <w:u w:val="single"/>
        </w:rPr>
        <w:t>1</w:t>
      </w:r>
      <w:r w:rsidR="00BA5D86" w:rsidRPr="00B655A9">
        <w:rPr>
          <w:rFonts w:ascii="Verdana" w:hAnsi="Verdana" w:cs="Verdana,Bold"/>
          <w:b/>
          <w:bCs/>
          <w:u w:val="single"/>
        </w:rPr>
        <w:t xml:space="preserve"> </w:t>
      </w:r>
      <w:r w:rsidR="004D1153">
        <w:rPr>
          <w:rFonts w:ascii="Verdana" w:hAnsi="Verdana" w:cs="Verdana,Bold"/>
          <w:b/>
          <w:bCs/>
          <w:u w:val="single"/>
        </w:rPr>
        <w:t>Meeting Notes</w:t>
      </w:r>
      <w:r w:rsidR="00BA5D86" w:rsidRPr="00B655A9">
        <w:rPr>
          <w:rFonts w:ascii="Verdana" w:hAnsi="Verdana" w:cs="Verdana,Bold"/>
          <w:bCs/>
          <w:u w:val="single"/>
        </w:rPr>
        <w:t xml:space="preserve"> – </w:t>
      </w:r>
      <w:r w:rsidR="00C750B6">
        <w:rPr>
          <w:rFonts w:ascii="Verdana" w:hAnsi="Verdana" w:cs="Verdana,Bold"/>
          <w:b/>
          <w:bCs/>
          <w:u w:val="single"/>
        </w:rPr>
        <w:t>THURSDAY</w:t>
      </w:r>
      <w:r w:rsidR="00BA5D86" w:rsidRPr="00B655A9">
        <w:rPr>
          <w:rFonts w:ascii="Verdana" w:hAnsi="Verdana" w:cs="Verdana,Bold"/>
          <w:b/>
          <w:bCs/>
          <w:u w:val="single"/>
        </w:rPr>
        <w:t xml:space="preserve">, </w:t>
      </w:r>
      <w:r w:rsidR="00FD1541">
        <w:rPr>
          <w:rFonts w:ascii="Verdana" w:hAnsi="Verdana" w:cs="Verdana,Bold"/>
          <w:b/>
          <w:bCs/>
          <w:u w:val="single"/>
        </w:rPr>
        <w:t>March 21, 2019</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7D5F1FED" w14:textId="77777777"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14:paraId="4558CA86"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7A5E413B" w14:textId="3CFC9C76" w:rsidR="00BA5D86" w:rsidRDefault="00EC0109"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Residents attending: </w:t>
      </w:r>
    </w:p>
    <w:p w14:paraId="3FA2E717" w14:textId="37FE30BD" w:rsidR="00260285" w:rsidRDefault="00260285"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Jeff Thomas</w:t>
      </w:r>
      <w:r>
        <w:rPr>
          <w:rFonts w:ascii="Verdana" w:hAnsi="Verdana" w:cs="TimesNewRoman"/>
          <w:sz w:val="24"/>
          <w:szCs w:val="24"/>
        </w:rPr>
        <w:tab/>
      </w:r>
      <w:r w:rsidR="00523481">
        <w:rPr>
          <w:rFonts w:ascii="Verdana" w:hAnsi="Verdana" w:cs="TimesNewRoman"/>
          <w:sz w:val="24"/>
          <w:szCs w:val="24"/>
        </w:rPr>
        <w:tab/>
      </w:r>
      <w:r>
        <w:rPr>
          <w:rFonts w:ascii="Verdana" w:hAnsi="Verdana" w:cs="TimesNewRoman"/>
          <w:sz w:val="24"/>
          <w:szCs w:val="24"/>
        </w:rPr>
        <w:t>Lori McConnell</w:t>
      </w:r>
      <w:r w:rsidR="00864FDD">
        <w:rPr>
          <w:rFonts w:ascii="Verdana" w:hAnsi="Verdana" w:cs="TimesNewRoman"/>
          <w:sz w:val="24"/>
          <w:szCs w:val="24"/>
        </w:rPr>
        <w:tab/>
      </w:r>
      <w:r w:rsidR="00864FDD">
        <w:rPr>
          <w:rFonts w:ascii="Verdana" w:hAnsi="Verdana" w:cs="TimesNewRoman"/>
          <w:sz w:val="24"/>
          <w:szCs w:val="24"/>
        </w:rPr>
        <w:tab/>
      </w:r>
      <w:r w:rsidR="00864FDD">
        <w:rPr>
          <w:rFonts w:ascii="Verdana" w:hAnsi="Verdana" w:cs="TimesNewRoman"/>
          <w:sz w:val="24"/>
          <w:szCs w:val="24"/>
        </w:rPr>
        <w:tab/>
        <w:t xml:space="preserve">Stefan </w:t>
      </w:r>
      <w:proofErr w:type="spellStart"/>
      <w:r w:rsidR="00864FDD">
        <w:rPr>
          <w:rFonts w:ascii="Verdana" w:hAnsi="Verdana" w:cs="TimesNewRoman"/>
          <w:sz w:val="24"/>
          <w:szCs w:val="24"/>
        </w:rPr>
        <w:t>Grunkenmeier</w:t>
      </w:r>
      <w:proofErr w:type="spellEnd"/>
    </w:p>
    <w:p w14:paraId="2DA09861" w14:textId="3B3B080D"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roofErr w:type="spellStart"/>
      <w:r>
        <w:rPr>
          <w:rFonts w:ascii="Verdana" w:hAnsi="Verdana" w:cs="TimesNewRoman"/>
          <w:sz w:val="24"/>
          <w:szCs w:val="24"/>
        </w:rPr>
        <w:t>Karmel</w:t>
      </w:r>
      <w:proofErr w:type="spellEnd"/>
      <w:r>
        <w:rPr>
          <w:rFonts w:ascii="Verdana" w:hAnsi="Verdana" w:cs="TimesNewRoman"/>
          <w:sz w:val="24"/>
          <w:szCs w:val="24"/>
        </w:rPr>
        <w:t xml:space="preserve"> Ackerman</w:t>
      </w:r>
      <w:r>
        <w:rPr>
          <w:rFonts w:ascii="Verdana" w:hAnsi="Verdana" w:cs="TimesNewRoman"/>
          <w:sz w:val="24"/>
          <w:szCs w:val="24"/>
        </w:rPr>
        <w:tab/>
      </w:r>
      <w:r>
        <w:rPr>
          <w:rFonts w:ascii="Verdana" w:hAnsi="Verdana" w:cs="TimesNewRoman"/>
          <w:sz w:val="24"/>
          <w:szCs w:val="24"/>
        </w:rPr>
        <w:tab/>
        <w:t>Michael Lawson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sidR="00F46B17">
        <w:rPr>
          <w:rFonts w:ascii="Verdana" w:hAnsi="Verdana" w:cs="TimesNewRoman"/>
          <w:sz w:val="24"/>
          <w:szCs w:val="24"/>
        </w:rPr>
        <w:t>Michael Bruce</w:t>
      </w:r>
      <w:r w:rsidR="00F46B17">
        <w:rPr>
          <w:rFonts w:ascii="Verdana" w:hAnsi="Verdana" w:cs="TimesNewRoman"/>
          <w:sz w:val="24"/>
          <w:szCs w:val="24"/>
        </w:rPr>
        <w:tab/>
      </w:r>
      <w:r w:rsidR="00F46B17">
        <w:rPr>
          <w:rFonts w:ascii="Verdana" w:hAnsi="Verdana" w:cs="TimesNewRoman"/>
          <w:sz w:val="24"/>
          <w:szCs w:val="24"/>
        </w:rPr>
        <w:tab/>
      </w:r>
    </w:p>
    <w:p w14:paraId="62B0BADB" w14:textId="78E60E81"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Heather Bruce</w:t>
      </w:r>
      <w:r>
        <w:rPr>
          <w:rFonts w:ascii="Verdana" w:hAnsi="Verdana" w:cs="TimesNewRoman"/>
          <w:sz w:val="24"/>
          <w:szCs w:val="24"/>
        </w:rPr>
        <w:tab/>
      </w:r>
      <w:r>
        <w:rPr>
          <w:rFonts w:ascii="Verdana" w:hAnsi="Verdana" w:cs="TimesNewRoman"/>
          <w:sz w:val="24"/>
          <w:szCs w:val="24"/>
        </w:rPr>
        <w:tab/>
        <w:t xml:space="preserve">Phil </w:t>
      </w:r>
      <w:proofErr w:type="spellStart"/>
      <w:r>
        <w:rPr>
          <w:rFonts w:ascii="Verdana" w:hAnsi="Verdana" w:cs="TimesNewRoman"/>
          <w:sz w:val="24"/>
          <w:szCs w:val="24"/>
        </w:rPr>
        <w:t>Renando</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Virginia Carey</w:t>
      </w:r>
      <w:r>
        <w:rPr>
          <w:rFonts w:ascii="Verdana" w:hAnsi="Verdana" w:cs="TimesNewRoman"/>
          <w:sz w:val="24"/>
          <w:szCs w:val="24"/>
        </w:rPr>
        <w:tab/>
      </w:r>
      <w:r>
        <w:rPr>
          <w:rFonts w:ascii="Verdana" w:hAnsi="Verdana" w:cs="TimesNewRoman"/>
          <w:sz w:val="24"/>
          <w:szCs w:val="24"/>
        </w:rPr>
        <w:tab/>
      </w:r>
    </w:p>
    <w:p w14:paraId="2CC7745C" w14:textId="03BD795F"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Don Spivey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Elke Spivey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Ann Good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
    <w:p w14:paraId="16E5F3FA" w14:textId="5293A921"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Jim Good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Sarah Wilhite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Kevin </w:t>
      </w:r>
      <w:proofErr w:type="spellStart"/>
      <w:r>
        <w:rPr>
          <w:rFonts w:ascii="Verdana" w:hAnsi="Verdana" w:cs="TimesNewRoman"/>
          <w:sz w:val="24"/>
          <w:szCs w:val="24"/>
        </w:rPr>
        <w:t>Sarbora</w:t>
      </w:r>
      <w:proofErr w:type="spellEnd"/>
    </w:p>
    <w:p w14:paraId="05CC40F1" w14:textId="1D82E9B7"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Diana </w:t>
      </w:r>
      <w:proofErr w:type="spellStart"/>
      <w:r>
        <w:rPr>
          <w:rFonts w:ascii="Verdana" w:hAnsi="Verdana" w:cs="TimesNewRoman"/>
          <w:sz w:val="24"/>
          <w:szCs w:val="24"/>
        </w:rPr>
        <w:t>Balliet</w:t>
      </w:r>
      <w:proofErr w:type="spellEnd"/>
      <w:r>
        <w:rPr>
          <w:rFonts w:ascii="Verdana" w:hAnsi="Verdana" w:cs="TimesNewRoman"/>
          <w:sz w:val="24"/>
          <w:szCs w:val="24"/>
        </w:rPr>
        <w:tab/>
      </w:r>
      <w:r>
        <w:rPr>
          <w:rFonts w:ascii="Verdana" w:hAnsi="Verdana" w:cs="TimesNewRoman"/>
          <w:sz w:val="24"/>
          <w:szCs w:val="24"/>
        </w:rPr>
        <w:tab/>
        <w:t>Randy Fritch</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Margaret Bender</w:t>
      </w:r>
    </w:p>
    <w:p w14:paraId="424CCA47" w14:textId="159A3CFD"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Colleen Brazil</w:t>
      </w:r>
      <w:r>
        <w:rPr>
          <w:rFonts w:ascii="Verdana" w:hAnsi="Verdana" w:cs="TimesNewRoman"/>
          <w:sz w:val="24"/>
          <w:szCs w:val="24"/>
        </w:rPr>
        <w:tab/>
      </w:r>
      <w:r>
        <w:rPr>
          <w:rFonts w:ascii="Verdana" w:hAnsi="Verdana" w:cs="TimesNewRoman"/>
          <w:sz w:val="24"/>
          <w:szCs w:val="24"/>
        </w:rPr>
        <w:tab/>
        <w:t xml:space="preserve">Wanda </w:t>
      </w:r>
      <w:proofErr w:type="spellStart"/>
      <w:r>
        <w:rPr>
          <w:rFonts w:ascii="Verdana" w:hAnsi="Verdana" w:cs="TimesNewRoman"/>
          <w:sz w:val="24"/>
          <w:szCs w:val="24"/>
        </w:rPr>
        <w:t>Moralez</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Weston Robinson</w:t>
      </w:r>
      <w:r>
        <w:rPr>
          <w:rFonts w:ascii="Verdana" w:hAnsi="Verdana" w:cs="TimesNewRoman"/>
          <w:sz w:val="24"/>
          <w:szCs w:val="24"/>
        </w:rPr>
        <w:tab/>
      </w:r>
      <w:r>
        <w:rPr>
          <w:rFonts w:ascii="Verdana" w:hAnsi="Verdana" w:cs="TimesNewRoman"/>
          <w:sz w:val="24"/>
          <w:szCs w:val="24"/>
        </w:rPr>
        <w:tab/>
      </w:r>
    </w:p>
    <w:p w14:paraId="59227DEA" w14:textId="6C958B2D"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Lisa Robinson</w:t>
      </w:r>
      <w:r>
        <w:rPr>
          <w:rFonts w:ascii="Verdana" w:hAnsi="Verdana" w:cs="TimesNewRoman"/>
          <w:sz w:val="24"/>
          <w:szCs w:val="24"/>
        </w:rPr>
        <w:tab/>
      </w:r>
      <w:r>
        <w:rPr>
          <w:rFonts w:ascii="Verdana" w:hAnsi="Verdana" w:cs="TimesNewRoman"/>
          <w:sz w:val="24"/>
          <w:szCs w:val="24"/>
        </w:rPr>
        <w:tab/>
        <w:t>Paula George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roofErr w:type="spellStart"/>
      <w:r>
        <w:rPr>
          <w:rFonts w:ascii="Verdana" w:hAnsi="Verdana" w:cs="TimesNewRoman"/>
          <w:sz w:val="24"/>
          <w:szCs w:val="24"/>
        </w:rPr>
        <w:t>Genay</w:t>
      </w:r>
      <w:proofErr w:type="spellEnd"/>
      <w:r>
        <w:rPr>
          <w:rFonts w:ascii="Verdana" w:hAnsi="Verdana" w:cs="TimesNewRoman"/>
          <w:sz w:val="24"/>
          <w:szCs w:val="24"/>
        </w:rPr>
        <w:t xml:space="preserve"> </w:t>
      </w:r>
      <w:proofErr w:type="spellStart"/>
      <w:r>
        <w:rPr>
          <w:rFonts w:ascii="Verdana" w:hAnsi="Verdana" w:cs="TimesNewRoman"/>
          <w:sz w:val="24"/>
          <w:szCs w:val="24"/>
        </w:rPr>
        <w:t>Niebusch</w:t>
      </w:r>
      <w:proofErr w:type="spellEnd"/>
      <w:r>
        <w:rPr>
          <w:rFonts w:ascii="Verdana" w:hAnsi="Verdana" w:cs="TimesNewRoman"/>
          <w:sz w:val="24"/>
          <w:szCs w:val="24"/>
        </w:rPr>
        <w:tab/>
      </w:r>
      <w:r>
        <w:rPr>
          <w:rFonts w:ascii="Verdana" w:hAnsi="Verdana" w:cs="TimesNewRoman"/>
          <w:sz w:val="24"/>
          <w:szCs w:val="24"/>
        </w:rPr>
        <w:tab/>
      </w:r>
    </w:p>
    <w:p w14:paraId="40092A25" w14:textId="28A05B0F"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Elva </w:t>
      </w:r>
      <w:proofErr w:type="spellStart"/>
      <w:r>
        <w:rPr>
          <w:rFonts w:ascii="Verdana" w:hAnsi="Verdana" w:cs="TimesNewRoman"/>
          <w:sz w:val="24"/>
          <w:szCs w:val="24"/>
        </w:rPr>
        <w:t>VanDonge</w:t>
      </w:r>
      <w:proofErr w:type="spellEnd"/>
      <w:r>
        <w:rPr>
          <w:rFonts w:ascii="Verdana" w:hAnsi="Verdana" w:cs="TimesNewRoman"/>
          <w:sz w:val="24"/>
          <w:szCs w:val="24"/>
        </w:rPr>
        <w:tab/>
      </w:r>
      <w:r>
        <w:rPr>
          <w:rFonts w:ascii="Verdana" w:hAnsi="Verdana" w:cs="TimesNewRoman"/>
          <w:sz w:val="24"/>
          <w:szCs w:val="24"/>
        </w:rPr>
        <w:tab/>
        <w:t xml:space="preserve">Jerry </w:t>
      </w:r>
      <w:proofErr w:type="spellStart"/>
      <w:r>
        <w:rPr>
          <w:rFonts w:ascii="Verdana" w:hAnsi="Verdana" w:cs="TimesNewRoman"/>
          <w:sz w:val="24"/>
          <w:szCs w:val="24"/>
        </w:rPr>
        <w:t>VanDonge</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Nichole Cunningham</w:t>
      </w:r>
    </w:p>
    <w:p w14:paraId="5D4E90CA" w14:textId="222C345D"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Bruce Caruthers</w:t>
      </w:r>
      <w:r>
        <w:rPr>
          <w:rFonts w:ascii="Verdana" w:hAnsi="Verdana" w:cs="TimesNewRoman"/>
          <w:sz w:val="24"/>
          <w:szCs w:val="24"/>
        </w:rPr>
        <w:tab/>
      </w:r>
      <w:r>
        <w:rPr>
          <w:rFonts w:ascii="Verdana" w:hAnsi="Verdana" w:cs="TimesNewRoman"/>
          <w:sz w:val="24"/>
          <w:szCs w:val="24"/>
        </w:rPr>
        <w:tab/>
        <w:t>Caroline Atwood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Leslie Foley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
    <w:p w14:paraId="14E1A3A9" w14:textId="5819987C" w:rsidR="00F46B17" w:rsidRDefault="00F46B17"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Bryan Hinton</w:t>
      </w:r>
      <w:r>
        <w:rPr>
          <w:rFonts w:ascii="Verdana" w:hAnsi="Verdana" w:cs="TimesNewRoman"/>
          <w:sz w:val="24"/>
          <w:szCs w:val="24"/>
        </w:rPr>
        <w:tab/>
      </w:r>
      <w:r>
        <w:rPr>
          <w:rFonts w:ascii="Verdana" w:hAnsi="Verdana" w:cs="TimesNewRoman"/>
          <w:sz w:val="24"/>
          <w:szCs w:val="24"/>
        </w:rPr>
        <w:tab/>
      </w:r>
      <w:r w:rsidR="00EC0109">
        <w:rPr>
          <w:rFonts w:ascii="Verdana" w:hAnsi="Verdana" w:cs="TimesNewRoman"/>
          <w:sz w:val="24"/>
          <w:szCs w:val="24"/>
        </w:rPr>
        <w:t xml:space="preserve">Mary </w:t>
      </w:r>
      <w:proofErr w:type="spellStart"/>
      <w:r w:rsidR="00EC0109">
        <w:rPr>
          <w:rFonts w:ascii="Verdana" w:hAnsi="Verdana" w:cs="TimesNewRoman"/>
          <w:sz w:val="24"/>
          <w:szCs w:val="24"/>
        </w:rPr>
        <w:t>Cler</w:t>
      </w:r>
      <w:proofErr w:type="spellEnd"/>
      <w:r w:rsidR="00EC0109">
        <w:rPr>
          <w:rFonts w:ascii="Verdana" w:hAnsi="Verdana" w:cs="TimesNewRoman"/>
          <w:sz w:val="24"/>
          <w:szCs w:val="24"/>
        </w:rPr>
        <w:tab/>
      </w:r>
      <w:r w:rsidR="00EC0109">
        <w:rPr>
          <w:rFonts w:ascii="Verdana" w:hAnsi="Verdana" w:cs="TimesNewRoman"/>
          <w:sz w:val="24"/>
          <w:szCs w:val="24"/>
        </w:rPr>
        <w:tab/>
      </w:r>
      <w:r w:rsidR="00EC0109">
        <w:rPr>
          <w:rFonts w:ascii="Verdana" w:hAnsi="Verdana" w:cs="TimesNewRoman"/>
          <w:sz w:val="24"/>
          <w:szCs w:val="24"/>
        </w:rPr>
        <w:tab/>
      </w:r>
      <w:r w:rsidR="00EC0109">
        <w:rPr>
          <w:rFonts w:ascii="Verdana" w:hAnsi="Verdana" w:cs="TimesNewRoman"/>
          <w:sz w:val="24"/>
          <w:szCs w:val="24"/>
        </w:rPr>
        <w:tab/>
        <w:t xml:space="preserve">Gary </w:t>
      </w:r>
      <w:proofErr w:type="spellStart"/>
      <w:r w:rsidR="00EC0109">
        <w:rPr>
          <w:rFonts w:ascii="Verdana" w:hAnsi="Verdana" w:cs="TimesNewRoman"/>
          <w:sz w:val="24"/>
          <w:szCs w:val="24"/>
        </w:rPr>
        <w:t>Cler</w:t>
      </w:r>
      <w:proofErr w:type="spellEnd"/>
      <w:r w:rsidR="00EC0109">
        <w:rPr>
          <w:rFonts w:ascii="Verdana" w:hAnsi="Verdana" w:cs="TimesNewRoman"/>
          <w:sz w:val="24"/>
          <w:szCs w:val="24"/>
        </w:rPr>
        <w:tab/>
      </w:r>
      <w:r w:rsidR="00EC0109">
        <w:rPr>
          <w:rFonts w:ascii="Verdana" w:hAnsi="Verdana" w:cs="TimesNewRoman"/>
          <w:sz w:val="24"/>
          <w:szCs w:val="24"/>
        </w:rPr>
        <w:tab/>
      </w:r>
      <w:r w:rsidR="00EC0109">
        <w:rPr>
          <w:rFonts w:ascii="Verdana" w:hAnsi="Verdana" w:cs="TimesNewRoman"/>
          <w:sz w:val="24"/>
          <w:szCs w:val="24"/>
        </w:rPr>
        <w:tab/>
      </w:r>
    </w:p>
    <w:p w14:paraId="68FBA828" w14:textId="2740DC48"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Frank </w:t>
      </w:r>
      <w:proofErr w:type="spellStart"/>
      <w:r>
        <w:rPr>
          <w:rFonts w:ascii="Verdana" w:hAnsi="Verdana" w:cs="TimesNewRoman"/>
          <w:sz w:val="24"/>
          <w:szCs w:val="24"/>
        </w:rPr>
        <w:t>Porembski</w:t>
      </w:r>
      <w:proofErr w:type="spellEnd"/>
      <w:r>
        <w:rPr>
          <w:rFonts w:ascii="Verdana" w:hAnsi="Verdana" w:cs="TimesNewRoman"/>
          <w:sz w:val="24"/>
          <w:szCs w:val="24"/>
        </w:rPr>
        <w:tab/>
      </w:r>
      <w:r>
        <w:rPr>
          <w:rFonts w:ascii="Verdana" w:hAnsi="Verdana" w:cs="TimesNewRoman"/>
          <w:sz w:val="24"/>
          <w:szCs w:val="24"/>
        </w:rPr>
        <w:tab/>
        <w:t xml:space="preserve">Kim </w:t>
      </w:r>
      <w:proofErr w:type="spellStart"/>
      <w:r>
        <w:rPr>
          <w:rFonts w:ascii="Verdana" w:hAnsi="Verdana" w:cs="TimesNewRoman"/>
          <w:sz w:val="24"/>
          <w:szCs w:val="24"/>
        </w:rPr>
        <w:t>Cutuli</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Michael </w:t>
      </w:r>
      <w:proofErr w:type="spellStart"/>
      <w:r>
        <w:rPr>
          <w:rFonts w:ascii="Verdana" w:hAnsi="Verdana" w:cs="TimesNewRoman"/>
          <w:sz w:val="24"/>
          <w:szCs w:val="24"/>
        </w:rPr>
        <w:t>Ilyankoff</w:t>
      </w:r>
      <w:proofErr w:type="spellEnd"/>
    </w:p>
    <w:p w14:paraId="7E4F8AD2" w14:textId="1378F233"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Toni Keough</w:t>
      </w:r>
      <w:r>
        <w:rPr>
          <w:rFonts w:ascii="Verdana" w:hAnsi="Verdana" w:cs="TimesNewRoman"/>
          <w:sz w:val="24"/>
          <w:szCs w:val="24"/>
        </w:rPr>
        <w:tab/>
      </w:r>
      <w:r>
        <w:rPr>
          <w:rFonts w:ascii="Verdana" w:hAnsi="Verdana" w:cs="TimesNewRoman"/>
          <w:sz w:val="24"/>
          <w:szCs w:val="24"/>
        </w:rPr>
        <w:tab/>
        <w:t>Randall Johnson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Joey Perrigo</w:t>
      </w:r>
      <w:r>
        <w:rPr>
          <w:rFonts w:ascii="Verdana" w:hAnsi="Verdana" w:cs="TimesNewRoman"/>
          <w:sz w:val="24"/>
          <w:szCs w:val="24"/>
        </w:rPr>
        <w:tab/>
      </w:r>
      <w:r>
        <w:rPr>
          <w:rFonts w:ascii="Verdana" w:hAnsi="Verdana" w:cs="TimesNewRoman"/>
          <w:sz w:val="24"/>
          <w:szCs w:val="24"/>
        </w:rPr>
        <w:tab/>
      </w:r>
    </w:p>
    <w:p w14:paraId="21F04DB2" w14:textId="5E232409"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David Chen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Melissa </w:t>
      </w:r>
      <w:proofErr w:type="spellStart"/>
      <w:r>
        <w:rPr>
          <w:rFonts w:ascii="Verdana" w:hAnsi="Verdana" w:cs="TimesNewRoman"/>
          <w:sz w:val="24"/>
          <w:szCs w:val="24"/>
        </w:rPr>
        <w:t>Birt</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Ken </w:t>
      </w:r>
      <w:proofErr w:type="spellStart"/>
      <w:r>
        <w:rPr>
          <w:rFonts w:ascii="Verdana" w:hAnsi="Verdana" w:cs="TimesNewRoman"/>
          <w:sz w:val="24"/>
          <w:szCs w:val="24"/>
        </w:rPr>
        <w:t>Karber</w:t>
      </w:r>
      <w:proofErr w:type="spellEnd"/>
      <w:r>
        <w:rPr>
          <w:rFonts w:ascii="Verdana" w:hAnsi="Verdana" w:cs="TimesNewRoman"/>
          <w:sz w:val="24"/>
          <w:szCs w:val="24"/>
        </w:rPr>
        <w:tab/>
      </w:r>
    </w:p>
    <w:p w14:paraId="052A4EE8" w14:textId="726D3FCD"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Nancy Reilly</w:t>
      </w:r>
      <w:r>
        <w:rPr>
          <w:rFonts w:ascii="Verdana" w:hAnsi="Verdana" w:cs="TimesNewRoman"/>
          <w:sz w:val="24"/>
          <w:szCs w:val="24"/>
        </w:rPr>
        <w:tab/>
      </w:r>
      <w:r>
        <w:rPr>
          <w:rFonts w:ascii="Verdana" w:hAnsi="Verdana" w:cs="TimesNewRoman"/>
          <w:sz w:val="24"/>
          <w:szCs w:val="24"/>
        </w:rPr>
        <w:tab/>
        <w:t>Lorelei Seifert</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Linda Brownfield</w:t>
      </w:r>
    </w:p>
    <w:p w14:paraId="643582A6" w14:textId="14D15365"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Rob Ackerman</w:t>
      </w:r>
      <w:r>
        <w:rPr>
          <w:rFonts w:ascii="Verdana" w:hAnsi="Verdana" w:cs="TimesNewRoman"/>
          <w:sz w:val="24"/>
          <w:szCs w:val="24"/>
        </w:rPr>
        <w:tab/>
      </w:r>
      <w:r>
        <w:rPr>
          <w:rFonts w:ascii="Verdana" w:hAnsi="Verdana" w:cs="TimesNewRoman"/>
          <w:sz w:val="24"/>
          <w:szCs w:val="24"/>
        </w:rPr>
        <w:tab/>
        <w:t>Mary Lou Burns</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Sarah Ricci</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
    <w:p w14:paraId="3D790AE1" w14:textId="5D614F77"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Peter Bro</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Barbara Bro</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Eric Fritch</w:t>
      </w:r>
    </w:p>
    <w:p w14:paraId="7932715A" w14:textId="0D2189B0"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Sharon </w:t>
      </w:r>
      <w:proofErr w:type="spellStart"/>
      <w:r>
        <w:rPr>
          <w:rFonts w:ascii="Verdana" w:hAnsi="Verdana" w:cs="TimesNewRoman"/>
          <w:sz w:val="24"/>
          <w:szCs w:val="24"/>
        </w:rPr>
        <w:t>Kiddle</w:t>
      </w:r>
      <w:proofErr w:type="spellEnd"/>
      <w:r>
        <w:rPr>
          <w:rFonts w:ascii="Verdana" w:hAnsi="Verdana" w:cs="TimesNewRoman"/>
          <w:sz w:val="24"/>
          <w:szCs w:val="24"/>
        </w:rPr>
        <w:tab/>
      </w:r>
      <w:r>
        <w:rPr>
          <w:rFonts w:ascii="Verdana" w:hAnsi="Verdana" w:cs="TimesNewRoman"/>
          <w:sz w:val="24"/>
          <w:szCs w:val="24"/>
        </w:rPr>
        <w:tab/>
        <w:t>Chris LaBerge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Jack Snyder</w:t>
      </w:r>
    </w:p>
    <w:p w14:paraId="5AABD08B" w14:textId="3ACAD75D"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Marilyn Snyder</w:t>
      </w:r>
      <w:r>
        <w:rPr>
          <w:rFonts w:ascii="Verdana" w:hAnsi="Verdana" w:cs="TimesNewRoman"/>
          <w:sz w:val="24"/>
          <w:szCs w:val="24"/>
        </w:rPr>
        <w:tab/>
      </w:r>
      <w:r>
        <w:rPr>
          <w:rFonts w:ascii="Verdana" w:hAnsi="Verdana" w:cs="TimesNewRoman"/>
          <w:sz w:val="24"/>
          <w:szCs w:val="24"/>
        </w:rPr>
        <w:tab/>
      </w:r>
    </w:p>
    <w:p w14:paraId="4AA4D90D" w14:textId="25E37AEB" w:rsidR="00EC0109" w:rsidRDefault="00EC0109"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
    <w:p w14:paraId="5BE82C7D" w14:textId="4B5A0149"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County personnel</w:t>
      </w:r>
      <w:r w:rsidR="00EC0109">
        <w:rPr>
          <w:rFonts w:ascii="Verdana" w:hAnsi="Verdana" w:cs="TimesNewRoman"/>
          <w:sz w:val="24"/>
          <w:szCs w:val="24"/>
        </w:rPr>
        <w:t xml:space="preserve"> attending</w:t>
      </w:r>
      <w:r>
        <w:rPr>
          <w:rFonts w:ascii="Verdana" w:hAnsi="Verdana" w:cs="TimesNewRoman"/>
          <w:sz w:val="24"/>
          <w:szCs w:val="24"/>
        </w:rPr>
        <w:t xml:space="preserve">:  </w:t>
      </w:r>
    </w:p>
    <w:p w14:paraId="193DA981" w14:textId="4EA980A1"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Sam Low</w:t>
      </w:r>
      <w:r w:rsidR="00EC0109">
        <w:rPr>
          <w:rFonts w:ascii="Verdana" w:hAnsi="Verdana" w:cs="TimesNewRoman"/>
          <w:sz w:val="24"/>
          <w:szCs w:val="24"/>
        </w:rPr>
        <w:t xml:space="preserve">, County Councilmember, </w:t>
      </w:r>
      <w:r w:rsidR="00BD3970">
        <w:rPr>
          <w:rFonts w:ascii="Verdana" w:hAnsi="Verdana" w:cs="TimesNewRoman"/>
          <w:sz w:val="24"/>
          <w:szCs w:val="24"/>
        </w:rPr>
        <w:t>5</w:t>
      </w:r>
      <w:r w:rsidR="00BD3970" w:rsidRPr="00BD3970">
        <w:rPr>
          <w:rFonts w:ascii="Verdana" w:hAnsi="Verdana" w:cs="TimesNewRoman"/>
          <w:sz w:val="24"/>
          <w:szCs w:val="24"/>
          <w:vertAlign w:val="superscript"/>
        </w:rPr>
        <w:t>th</w:t>
      </w:r>
      <w:r w:rsidR="00BD3970">
        <w:rPr>
          <w:rFonts w:ascii="Verdana" w:hAnsi="Verdana" w:cs="TimesNewRoman"/>
          <w:sz w:val="24"/>
          <w:szCs w:val="24"/>
        </w:rPr>
        <w:t xml:space="preserve"> District (</w:t>
      </w:r>
      <w:hyperlink r:id="rId7" w:history="1">
        <w:r w:rsidR="00BD3970" w:rsidRPr="00BD3970">
          <w:rPr>
            <w:rStyle w:val="Hyperlink"/>
            <w:rFonts w:ascii="Verdana" w:hAnsi="Verdana" w:cs="TimesNewRoman"/>
            <w:sz w:val="24"/>
            <w:szCs w:val="24"/>
          </w:rPr>
          <w:t>click here for his webpage</w:t>
        </w:r>
      </w:hyperlink>
      <w:r w:rsidR="00BD3970">
        <w:rPr>
          <w:rFonts w:ascii="Verdana" w:hAnsi="Verdana" w:cs="TimesNewRoman"/>
          <w:sz w:val="24"/>
          <w:szCs w:val="24"/>
        </w:rPr>
        <w:t>)</w:t>
      </w:r>
    </w:p>
    <w:p w14:paraId="21337D53" w14:textId="2542B354"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Jacqueline Reid</w:t>
      </w:r>
      <w:r w:rsidR="00BD3970">
        <w:rPr>
          <w:rFonts w:ascii="Verdana" w:hAnsi="Verdana" w:cs="TimesNewRoman"/>
          <w:sz w:val="24"/>
          <w:szCs w:val="24"/>
        </w:rPr>
        <w:t xml:space="preserve">, Project Manager, </w:t>
      </w:r>
      <w:hyperlink r:id="rId8" w:history="1">
        <w:r w:rsidR="00BD3970" w:rsidRPr="00E715DF">
          <w:rPr>
            <w:rStyle w:val="Hyperlink"/>
            <w:rFonts w:ascii="Verdana" w:hAnsi="Verdana" w:cs="TimesNewRoman"/>
            <w:sz w:val="24"/>
            <w:szCs w:val="24"/>
          </w:rPr>
          <w:t>SWUGA Boundary Planning Study</w:t>
        </w:r>
      </w:hyperlink>
      <w:r w:rsidR="00E715DF">
        <w:rPr>
          <w:rFonts w:ascii="Verdana" w:hAnsi="Verdana" w:cs="TimesNewRoman"/>
          <w:sz w:val="24"/>
          <w:szCs w:val="24"/>
        </w:rPr>
        <w:t xml:space="preserve"> </w:t>
      </w:r>
    </w:p>
    <w:p w14:paraId="6CF6842F" w14:textId="4AE1012B"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roofErr w:type="spellStart"/>
      <w:r>
        <w:rPr>
          <w:rFonts w:ascii="Verdana" w:hAnsi="Verdana" w:cs="TimesNewRoman"/>
          <w:sz w:val="24"/>
          <w:szCs w:val="24"/>
        </w:rPr>
        <w:t>Yorik</w:t>
      </w:r>
      <w:proofErr w:type="spellEnd"/>
      <w:r>
        <w:rPr>
          <w:rFonts w:ascii="Verdana" w:hAnsi="Verdana" w:cs="TimesNewRoman"/>
          <w:sz w:val="24"/>
          <w:szCs w:val="24"/>
        </w:rPr>
        <w:t xml:space="preserve"> Stevens-</w:t>
      </w:r>
      <w:proofErr w:type="spellStart"/>
      <w:r>
        <w:rPr>
          <w:rFonts w:ascii="Verdana" w:hAnsi="Verdana" w:cs="TimesNewRoman"/>
          <w:sz w:val="24"/>
          <w:szCs w:val="24"/>
        </w:rPr>
        <w:t>Wajda</w:t>
      </w:r>
      <w:proofErr w:type="spellEnd"/>
      <w:r w:rsidR="00BD3970">
        <w:rPr>
          <w:rFonts w:ascii="Verdana" w:hAnsi="Verdana" w:cs="TimesNewRoman"/>
          <w:sz w:val="24"/>
          <w:szCs w:val="24"/>
        </w:rPr>
        <w:t>, Legislative Analyst, Snohomish County Council</w:t>
      </w:r>
    </w:p>
    <w:p w14:paraId="22A786B7" w14:textId="4FD02814"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Mohammed</w:t>
      </w:r>
      <w:r w:rsidR="00EC0109">
        <w:rPr>
          <w:rFonts w:ascii="Verdana" w:hAnsi="Verdana" w:cs="TimesNewRoman"/>
          <w:sz w:val="24"/>
          <w:szCs w:val="24"/>
        </w:rPr>
        <w:t xml:space="preserve"> Uddin</w:t>
      </w:r>
      <w:r w:rsidR="00BD3970">
        <w:rPr>
          <w:rFonts w:ascii="Verdana" w:hAnsi="Verdana" w:cs="TimesNewRoman"/>
          <w:sz w:val="24"/>
          <w:szCs w:val="24"/>
        </w:rPr>
        <w:t>, Project Engineer, Public Works (Surface Water)</w:t>
      </w:r>
    </w:p>
    <w:p w14:paraId="6A318654" w14:textId="7F9E6C44"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Arthur Lee</w:t>
      </w:r>
      <w:r w:rsidR="00BD3970">
        <w:rPr>
          <w:rFonts w:ascii="Verdana" w:hAnsi="Verdana" w:cs="TimesNewRoman"/>
          <w:sz w:val="24"/>
          <w:szCs w:val="24"/>
        </w:rPr>
        <w:t>, P.E, Project Specialist IV, Public Works (Surface Water)</w:t>
      </w:r>
    </w:p>
    <w:p w14:paraId="7BAC6735" w14:textId="04863D94" w:rsidR="00BD3970" w:rsidRDefault="00BD3970"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Lt. Scott Robertson, Precinct Commander, Snohomish County Sheriff</w:t>
      </w:r>
    </w:p>
    <w:p w14:paraId="71A32FC4" w14:textId="77777777"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
    <w:p w14:paraId="5F6C6759" w14:textId="154B7647"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Lisa </w:t>
      </w:r>
      <w:proofErr w:type="spellStart"/>
      <w:r>
        <w:rPr>
          <w:rFonts w:ascii="Verdana" w:hAnsi="Verdana" w:cs="TimesNewRoman"/>
          <w:sz w:val="24"/>
          <w:szCs w:val="24"/>
        </w:rPr>
        <w:t>Grueter</w:t>
      </w:r>
      <w:proofErr w:type="spellEnd"/>
      <w:r>
        <w:rPr>
          <w:rFonts w:ascii="Verdana" w:hAnsi="Verdana" w:cs="TimesNewRoman"/>
          <w:sz w:val="24"/>
          <w:szCs w:val="24"/>
        </w:rPr>
        <w:t>, Berk Consulting</w:t>
      </w:r>
      <w:r w:rsidR="00EC0109">
        <w:rPr>
          <w:rFonts w:ascii="Verdana" w:hAnsi="Verdana" w:cs="TimesNewRoman"/>
          <w:sz w:val="24"/>
          <w:szCs w:val="24"/>
        </w:rPr>
        <w:t xml:space="preserve"> (working with SWUGA BPS)</w:t>
      </w:r>
    </w:p>
    <w:p w14:paraId="38F94C6D" w14:textId="4EF5CD16" w:rsidR="00864FDD" w:rsidRDefault="00864FDD" w:rsidP="00864FDD">
      <w:pPr>
        <w:tabs>
          <w:tab w:val="left" w:pos="720"/>
          <w:tab w:val="left" w:pos="1440"/>
          <w:tab w:val="left" w:pos="2160"/>
          <w:tab w:val="left" w:pos="2880"/>
          <w:tab w:val="left" w:pos="3600"/>
          <w:tab w:val="left" w:pos="4320"/>
          <w:tab w:val="left" w:pos="5040"/>
          <w:tab w:val="left" w:pos="5880"/>
        </w:tabs>
        <w:autoSpaceDE w:val="0"/>
        <w:autoSpaceDN w:val="0"/>
        <w:adjustRightInd w:val="0"/>
        <w:spacing w:after="0" w:line="240" w:lineRule="auto"/>
        <w:rPr>
          <w:rFonts w:ascii="Verdana" w:hAnsi="Verdana" w:cs="TimesNewRoman"/>
          <w:sz w:val="24"/>
          <w:szCs w:val="24"/>
        </w:rPr>
      </w:pPr>
    </w:p>
    <w:p w14:paraId="577294C1" w14:textId="1859FFA6" w:rsidR="00BA5D86" w:rsidRDefault="00BA5D86" w:rsidP="00864FDD">
      <w:pPr>
        <w:autoSpaceDE w:val="0"/>
        <w:autoSpaceDN w:val="0"/>
        <w:adjustRightInd w:val="0"/>
        <w:spacing w:after="0" w:line="240" w:lineRule="auto"/>
        <w:rPr>
          <w:rFonts w:ascii="Verdana" w:hAnsi="Verdana" w:cs="TimesNewRoman,Bold"/>
          <w:b/>
          <w:bCs/>
        </w:rPr>
      </w:pPr>
      <w:r w:rsidRPr="00F45D8D">
        <w:rPr>
          <w:rFonts w:ascii="Verdana" w:hAnsi="Verdana" w:cs="TimesNewRoman"/>
          <w:sz w:val="24"/>
          <w:szCs w:val="24"/>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w:t>
      </w:r>
    </w:p>
    <w:p w14:paraId="593AC2C9" w14:textId="77777777"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14:paraId="3E4F7BA0" w14:textId="35A8BE6F" w:rsidR="00BA5D86" w:rsidRDefault="00BA5D86" w:rsidP="00BA5D86">
      <w:pPr>
        <w:autoSpaceDE w:val="0"/>
        <w:autoSpaceDN w:val="0"/>
        <w:adjustRightInd w:val="0"/>
        <w:spacing w:after="0" w:line="240" w:lineRule="auto"/>
        <w:rPr>
          <w:rFonts w:ascii="Verdana" w:hAnsi="Verdana" w:cs="TimesNewRoman,Bold"/>
          <w:b/>
          <w:bCs/>
          <w:color w:val="7030A0"/>
        </w:rPr>
      </w:pPr>
      <w:r w:rsidRPr="00F45D8D">
        <w:rPr>
          <w:rFonts w:ascii="Verdana" w:hAnsi="Verdana" w:cs="TimesNewRoman"/>
          <w:sz w:val="24"/>
          <w:szCs w:val="24"/>
        </w:rPr>
        <w:t>7:05pm</w:t>
      </w:r>
      <w:r w:rsidRPr="00F45D8D">
        <w:rPr>
          <w:rFonts w:ascii="Verdana" w:hAnsi="Verdana" w:cs="TimesNewRoman"/>
          <w:sz w:val="24"/>
          <w:szCs w:val="24"/>
        </w:rPr>
        <w:tab/>
      </w:r>
      <w:r>
        <w:rPr>
          <w:rFonts w:ascii="Verdana" w:hAnsi="Verdana" w:cs="TimesNewRoman,Bold"/>
          <w:b/>
          <w:bCs/>
          <w:color w:val="7030A0"/>
        </w:rPr>
        <w:t>PUBLIC ANNOUNCEMENTS/NEWS</w:t>
      </w:r>
    </w:p>
    <w:p w14:paraId="0A468477" w14:textId="082897F3" w:rsidR="00BA5D86" w:rsidRDefault="00864FDD"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 xml:space="preserve">Sam:  Overpass on Connelly Rd hit by a truck, road is closed.  </w:t>
      </w:r>
    </w:p>
    <w:p w14:paraId="2BE68ABA" w14:textId="6EAFCD11" w:rsidR="00864FDD" w:rsidRDefault="00864FDD"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 xml:space="preserve">Pipeline is on planning side of county, no role for councilmembers there.  </w:t>
      </w:r>
    </w:p>
    <w:p w14:paraId="695B0454" w14:textId="66C46D02" w:rsidR="00864FDD" w:rsidRDefault="00864FDD"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 xml:space="preserve">Digital signs issue on county Planning commission meeting Tuesday night.  They will make recommendations to council. </w:t>
      </w:r>
    </w:p>
    <w:p w14:paraId="0C01848B" w14:textId="41E9A6D4" w:rsidR="00864FDD" w:rsidRDefault="00864FDD"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 xml:space="preserve">Maltby apartments:  Permits on executive side of county, not county.  Probably will come before council eventually, cannot be biased.  </w:t>
      </w:r>
    </w:p>
    <w:p w14:paraId="4E548CD1"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1CAB01A0" w14:textId="77777777" w:rsidR="00BA5D86" w:rsidRPr="00F45D8D" w:rsidRDefault="00DF2C6E" w:rsidP="00D4129C">
      <w:pPr>
        <w:autoSpaceDE w:val="0"/>
        <w:autoSpaceDN w:val="0"/>
        <w:adjustRightInd w:val="0"/>
        <w:spacing w:after="0" w:line="240" w:lineRule="auto"/>
        <w:rPr>
          <w:rFonts w:ascii="Verdana" w:hAnsi="Verdana" w:cs="TimesNewRoman,Bold"/>
          <w:bCs/>
        </w:rPr>
      </w:pPr>
      <w:r w:rsidRPr="00F45D8D">
        <w:rPr>
          <w:rFonts w:ascii="Verdana" w:hAnsi="Verdana" w:cs="TimesNewRoman"/>
          <w:sz w:val="24"/>
          <w:szCs w:val="24"/>
        </w:rPr>
        <w:t>7:10</w:t>
      </w:r>
      <w:r w:rsidR="00BA5D86" w:rsidRPr="00F45D8D">
        <w:rPr>
          <w:rFonts w:ascii="Verdana" w:hAnsi="Verdana" w:cs="TimesNewRoman"/>
          <w:sz w:val="24"/>
          <w:szCs w:val="24"/>
        </w:rPr>
        <w:t>pm</w:t>
      </w:r>
      <w:r w:rsidR="00BA5D86" w:rsidRPr="00F45D8D">
        <w:rPr>
          <w:rFonts w:ascii="Verdana" w:hAnsi="Verdana" w:cs="TimesNewRoman"/>
          <w:sz w:val="24"/>
          <w:szCs w:val="24"/>
        </w:rPr>
        <w:tab/>
      </w:r>
      <w:r w:rsidR="00BA5D86" w:rsidRPr="00F45D8D">
        <w:rPr>
          <w:rFonts w:ascii="Verdana" w:hAnsi="Verdana" w:cs="TimesNewRoman,Bold"/>
          <w:bCs/>
        </w:rPr>
        <w:t xml:space="preserve">BUSINESS </w:t>
      </w:r>
      <w:r w:rsidR="00DE254C" w:rsidRPr="00F45D8D">
        <w:rPr>
          <w:rFonts w:ascii="Verdana" w:hAnsi="Verdana" w:cs="TimesNewRoman,Bold"/>
          <w:bCs/>
        </w:rPr>
        <w:t>ITEM</w:t>
      </w:r>
      <w:r w:rsidR="0030750A" w:rsidRPr="00F45D8D">
        <w:rPr>
          <w:rFonts w:ascii="Verdana" w:hAnsi="Verdana" w:cs="TimesNewRoman,Bold"/>
          <w:bCs/>
        </w:rPr>
        <w:t>S</w:t>
      </w:r>
    </w:p>
    <w:p w14:paraId="676A067A" w14:textId="77777777" w:rsidR="00A3421E" w:rsidRPr="00F45D8D" w:rsidRDefault="00A3421E" w:rsidP="00D4129C">
      <w:pPr>
        <w:autoSpaceDE w:val="0"/>
        <w:autoSpaceDN w:val="0"/>
        <w:adjustRightInd w:val="0"/>
        <w:spacing w:after="0" w:line="240" w:lineRule="auto"/>
        <w:rPr>
          <w:rFonts w:ascii="Verdana" w:hAnsi="Verdana" w:cs="TimesNewRoman,Bold"/>
          <w:bCs/>
        </w:rPr>
      </w:pPr>
    </w:p>
    <w:p w14:paraId="1B23A06E" w14:textId="5DAB7FF7" w:rsidR="00FD1541" w:rsidRDefault="008B720C" w:rsidP="00FD1541">
      <w:pPr>
        <w:rPr>
          <w:rFonts w:ascii="Verdana" w:hAnsi="Verdana" w:cs="Arial"/>
          <w:bCs/>
          <w:sz w:val="24"/>
          <w:szCs w:val="24"/>
        </w:rPr>
      </w:pPr>
      <w:r w:rsidRPr="00F45D8D">
        <w:rPr>
          <w:rFonts w:ascii="Arial" w:hAnsi="Arial" w:cs="Arial"/>
          <w:bCs/>
          <w:sz w:val="24"/>
          <w:szCs w:val="24"/>
        </w:rPr>
        <w:tab/>
      </w:r>
      <w:r w:rsidR="00FD1541" w:rsidRPr="00A81798">
        <w:rPr>
          <w:rFonts w:ascii="Verdana" w:hAnsi="Verdana" w:cs="Arial"/>
          <w:b/>
          <w:bCs/>
          <w:sz w:val="24"/>
          <w:szCs w:val="24"/>
        </w:rPr>
        <w:t>1.  Southwest Urban Growth Area Boundary Planning Study</w:t>
      </w:r>
      <w:r w:rsidR="00FD1541" w:rsidRPr="00F45D8D">
        <w:rPr>
          <w:rFonts w:ascii="Verdana" w:hAnsi="Verdana" w:cs="Arial"/>
          <w:bCs/>
          <w:sz w:val="24"/>
          <w:szCs w:val="24"/>
        </w:rPr>
        <w:t xml:space="preserve"> – Project leader Jacqueline Reid </w:t>
      </w:r>
      <w:r w:rsidR="00BD3970">
        <w:rPr>
          <w:rFonts w:ascii="Verdana" w:hAnsi="Verdana" w:cs="Arial"/>
          <w:bCs/>
          <w:sz w:val="24"/>
          <w:szCs w:val="24"/>
        </w:rPr>
        <w:t xml:space="preserve">and Lisa </w:t>
      </w:r>
      <w:proofErr w:type="spellStart"/>
      <w:r w:rsidR="00BD3970">
        <w:rPr>
          <w:rFonts w:ascii="Verdana" w:hAnsi="Verdana" w:cs="Arial"/>
          <w:bCs/>
          <w:sz w:val="24"/>
          <w:szCs w:val="24"/>
        </w:rPr>
        <w:t>Grueter</w:t>
      </w:r>
      <w:proofErr w:type="spellEnd"/>
      <w:r w:rsidR="00BD3970">
        <w:rPr>
          <w:rFonts w:ascii="Verdana" w:hAnsi="Verdana" w:cs="Arial"/>
          <w:bCs/>
          <w:sz w:val="24"/>
          <w:szCs w:val="24"/>
        </w:rPr>
        <w:t xml:space="preserve">, Certified Planner, Berk Consulting. </w:t>
      </w:r>
    </w:p>
    <w:p w14:paraId="76958231" w14:textId="0C2D377C" w:rsidR="005E34AF" w:rsidRDefault="00BD3970" w:rsidP="00FD1541">
      <w:pPr>
        <w:rPr>
          <w:rFonts w:ascii="Verdana" w:hAnsi="Verdana" w:cs="Arial"/>
          <w:bCs/>
          <w:sz w:val="24"/>
          <w:szCs w:val="24"/>
        </w:rPr>
      </w:pPr>
      <w:r>
        <w:rPr>
          <w:rFonts w:ascii="Verdana" w:hAnsi="Verdana" w:cs="Arial"/>
          <w:bCs/>
          <w:sz w:val="24"/>
          <w:szCs w:val="24"/>
        </w:rPr>
        <w:t>Sam Low introduced the Project by describing it in general terms:  According to overall Growth Management Act, 2023 will present the next possible update to the Urban Growth Boundary, and possible zoning changes in our area.  Washington State creat</w:t>
      </w:r>
      <w:r w:rsidR="00E715DF">
        <w:rPr>
          <w:rFonts w:ascii="Verdana" w:hAnsi="Verdana" w:cs="Arial"/>
          <w:bCs/>
          <w:sz w:val="24"/>
          <w:szCs w:val="24"/>
        </w:rPr>
        <w:t xml:space="preserve">es projections for growth and each city and county is responsible for developing plans to deal with project growth.  Our area is adjacent to one of the fastest growing Urban Growth areas in the country.  Currently we are zoned primarily Rural, and our area contains the Little Bear Creek Watershed, which Councilmember Low believes should be protected for environmental reasons during any future growth.  </w:t>
      </w:r>
      <w:r w:rsidR="00864FDD">
        <w:rPr>
          <w:rFonts w:ascii="Verdana" w:hAnsi="Verdana" w:cs="Arial"/>
          <w:bCs/>
          <w:sz w:val="24"/>
          <w:szCs w:val="24"/>
        </w:rPr>
        <w:t xml:space="preserve"> </w:t>
      </w:r>
      <w:r w:rsidR="00E715DF">
        <w:rPr>
          <w:rFonts w:ascii="Verdana" w:hAnsi="Verdana" w:cs="Arial"/>
          <w:bCs/>
          <w:sz w:val="24"/>
          <w:szCs w:val="24"/>
        </w:rPr>
        <w:t>The Southwest Urban Growth Area Boundary Planning Study (SWUGA BPS) is being undertaken at the request of County Council in order to</w:t>
      </w:r>
      <w:r w:rsidR="00D06572">
        <w:rPr>
          <w:rFonts w:ascii="Verdana" w:hAnsi="Verdana" w:cs="Arial"/>
          <w:bCs/>
          <w:sz w:val="24"/>
          <w:szCs w:val="24"/>
        </w:rPr>
        <w:t xml:space="preserve"> better</w:t>
      </w:r>
      <w:r w:rsidR="00E715DF">
        <w:rPr>
          <w:rFonts w:ascii="Verdana" w:hAnsi="Verdana" w:cs="Arial"/>
          <w:bCs/>
          <w:sz w:val="24"/>
          <w:szCs w:val="24"/>
        </w:rPr>
        <w:t xml:space="preserve"> inform them </w:t>
      </w:r>
      <w:r w:rsidR="00D06572">
        <w:rPr>
          <w:rFonts w:ascii="Verdana" w:hAnsi="Verdana" w:cs="Arial"/>
          <w:bCs/>
          <w:sz w:val="24"/>
          <w:szCs w:val="24"/>
        </w:rPr>
        <w:t xml:space="preserve">in making </w:t>
      </w:r>
      <w:r w:rsidR="00E715DF">
        <w:rPr>
          <w:rFonts w:ascii="Verdana" w:hAnsi="Verdana" w:cs="Arial"/>
          <w:bCs/>
          <w:sz w:val="24"/>
          <w:szCs w:val="24"/>
        </w:rPr>
        <w:t xml:space="preserve">future decisions.  </w:t>
      </w:r>
      <w:r w:rsidR="00864FDD">
        <w:rPr>
          <w:rFonts w:ascii="Verdana" w:hAnsi="Verdana" w:cs="Arial"/>
          <w:bCs/>
          <w:sz w:val="24"/>
          <w:szCs w:val="24"/>
        </w:rPr>
        <w:t xml:space="preserve">  </w:t>
      </w:r>
    </w:p>
    <w:p w14:paraId="1F01D11F" w14:textId="1408BE47" w:rsidR="00864FDD" w:rsidRDefault="005E34AF" w:rsidP="00FD1541">
      <w:pPr>
        <w:rPr>
          <w:rFonts w:ascii="Verdana" w:hAnsi="Verdana" w:cs="Arial"/>
          <w:bCs/>
          <w:sz w:val="24"/>
          <w:szCs w:val="24"/>
        </w:rPr>
      </w:pPr>
      <w:r>
        <w:rPr>
          <w:rFonts w:ascii="Verdana" w:hAnsi="Verdana" w:cs="Arial"/>
          <w:bCs/>
          <w:sz w:val="24"/>
          <w:szCs w:val="24"/>
        </w:rPr>
        <w:t>SWUGA Boundary Planning Study Presentation (</w:t>
      </w:r>
      <w:hyperlink r:id="rId9" w:history="1">
        <w:r w:rsidR="00E715DF" w:rsidRPr="00B471CF">
          <w:rPr>
            <w:rStyle w:val="Hyperlink"/>
            <w:rFonts w:ascii="Verdana" w:hAnsi="Verdana" w:cs="Arial"/>
            <w:bCs/>
            <w:sz w:val="24"/>
            <w:szCs w:val="24"/>
          </w:rPr>
          <w:t>Click here for Presentation Slides</w:t>
        </w:r>
      </w:hyperlink>
      <w:r>
        <w:rPr>
          <w:rFonts w:ascii="Verdana" w:hAnsi="Verdana" w:cs="Arial"/>
          <w:bCs/>
          <w:sz w:val="24"/>
          <w:szCs w:val="24"/>
        </w:rPr>
        <w:t>)</w:t>
      </w:r>
      <w:r w:rsidR="00864FDD">
        <w:rPr>
          <w:rFonts w:ascii="Verdana" w:hAnsi="Verdana" w:cs="Arial"/>
          <w:bCs/>
          <w:sz w:val="24"/>
          <w:szCs w:val="24"/>
        </w:rPr>
        <w:t xml:space="preserve">  </w:t>
      </w:r>
    </w:p>
    <w:p w14:paraId="0D8DDBDE" w14:textId="75DDEF0B" w:rsidR="005E34AF" w:rsidRDefault="005E34AF" w:rsidP="00FD1541">
      <w:pPr>
        <w:rPr>
          <w:rFonts w:ascii="Verdana" w:hAnsi="Verdana" w:cs="Arial"/>
          <w:bCs/>
          <w:sz w:val="24"/>
          <w:szCs w:val="24"/>
        </w:rPr>
      </w:pPr>
      <w:r>
        <w:rPr>
          <w:rFonts w:ascii="Verdana" w:hAnsi="Verdana" w:cs="Arial"/>
          <w:bCs/>
          <w:sz w:val="24"/>
          <w:szCs w:val="24"/>
        </w:rPr>
        <w:lastRenderedPageBreak/>
        <w:t>Description of Boundaries of study area (</w:t>
      </w:r>
      <w:hyperlink r:id="rId10" w:history="1">
        <w:r w:rsidRPr="005E34AF">
          <w:rPr>
            <w:rStyle w:val="Hyperlink"/>
            <w:rFonts w:ascii="Verdana" w:hAnsi="Verdana" w:cs="Arial"/>
            <w:bCs/>
            <w:sz w:val="24"/>
            <w:szCs w:val="24"/>
          </w:rPr>
          <w:t>click here for map from project webpage</w:t>
        </w:r>
      </w:hyperlink>
      <w:r>
        <w:rPr>
          <w:rFonts w:ascii="Verdana" w:hAnsi="Verdana" w:cs="Arial"/>
          <w:bCs/>
          <w:sz w:val="24"/>
          <w:szCs w:val="24"/>
        </w:rPr>
        <w:t xml:space="preserve">, scroll down webpage):  On westside, the study area is adjacent to Bothell/Mill Creek Urban Growth </w:t>
      </w:r>
      <w:r w:rsidR="00D06572">
        <w:rPr>
          <w:rFonts w:ascii="Verdana" w:hAnsi="Verdana" w:cs="Arial"/>
          <w:bCs/>
          <w:sz w:val="24"/>
          <w:szCs w:val="24"/>
        </w:rPr>
        <w:t>Area boundary</w:t>
      </w:r>
      <w:r>
        <w:rPr>
          <w:rFonts w:ascii="Verdana" w:hAnsi="Verdana" w:cs="Arial"/>
          <w:bCs/>
          <w:sz w:val="24"/>
          <w:szCs w:val="24"/>
        </w:rPr>
        <w:t>.  It extends north to 132</w:t>
      </w:r>
      <w:r w:rsidRPr="005E34AF">
        <w:rPr>
          <w:rFonts w:ascii="Verdana" w:hAnsi="Verdana" w:cs="Arial"/>
          <w:bCs/>
          <w:sz w:val="24"/>
          <w:szCs w:val="24"/>
          <w:vertAlign w:val="superscript"/>
        </w:rPr>
        <w:t>nd</w:t>
      </w:r>
      <w:r>
        <w:rPr>
          <w:rFonts w:ascii="Verdana" w:hAnsi="Verdana" w:cs="Arial"/>
          <w:bCs/>
          <w:sz w:val="24"/>
          <w:szCs w:val="24"/>
        </w:rPr>
        <w:t>/</w:t>
      </w:r>
      <w:proofErr w:type="spellStart"/>
      <w:r>
        <w:rPr>
          <w:rFonts w:ascii="Verdana" w:hAnsi="Verdana" w:cs="Arial"/>
          <w:bCs/>
          <w:sz w:val="24"/>
          <w:szCs w:val="24"/>
        </w:rPr>
        <w:t>Cathcart</w:t>
      </w:r>
      <w:proofErr w:type="spellEnd"/>
      <w:r>
        <w:rPr>
          <w:rFonts w:ascii="Verdana" w:hAnsi="Verdana" w:cs="Arial"/>
          <w:bCs/>
          <w:sz w:val="24"/>
          <w:szCs w:val="24"/>
        </w:rPr>
        <w:t xml:space="preserve"> Way, then east to Broadway Ave in </w:t>
      </w:r>
      <w:proofErr w:type="spellStart"/>
      <w:r>
        <w:rPr>
          <w:rFonts w:ascii="Verdana" w:hAnsi="Verdana" w:cs="Arial"/>
          <w:bCs/>
          <w:sz w:val="24"/>
          <w:szCs w:val="24"/>
        </w:rPr>
        <w:t>Cathcart</w:t>
      </w:r>
      <w:proofErr w:type="spellEnd"/>
      <w:r>
        <w:rPr>
          <w:rFonts w:ascii="Verdana" w:hAnsi="Verdana" w:cs="Arial"/>
          <w:bCs/>
          <w:sz w:val="24"/>
          <w:szCs w:val="24"/>
        </w:rPr>
        <w:t xml:space="preserve"> area of Clearview.  It extends southward down Broadway, then includes the Maltby Urban Growth Area, to the Snohomish/King County line, then travels west along the county line to the Urban Growth Boundary in Bothell/Mill Creek. This area contains the Little Bear Creek Watershed, with many creeks of importance to the health of salmon habitat. </w:t>
      </w:r>
    </w:p>
    <w:p w14:paraId="5E2865F1" w14:textId="6B480687" w:rsidR="00D06572" w:rsidRDefault="00D06572" w:rsidP="00FD1541">
      <w:pPr>
        <w:rPr>
          <w:rFonts w:ascii="Verdana" w:hAnsi="Verdana" w:cs="Arial"/>
          <w:bCs/>
          <w:sz w:val="24"/>
          <w:szCs w:val="24"/>
        </w:rPr>
      </w:pPr>
      <w:r>
        <w:rPr>
          <w:rFonts w:ascii="Verdana" w:hAnsi="Verdana" w:cs="Arial"/>
          <w:bCs/>
          <w:sz w:val="24"/>
          <w:szCs w:val="24"/>
        </w:rPr>
        <w:t>What is the Southwest Urban Growth Area?</w:t>
      </w:r>
      <w:r w:rsidR="00FA4F29">
        <w:rPr>
          <w:rFonts w:ascii="Verdana" w:hAnsi="Verdana" w:cs="Arial"/>
          <w:bCs/>
          <w:sz w:val="24"/>
          <w:szCs w:val="24"/>
        </w:rPr>
        <w:t xml:space="preserve">  This includes the area from Bothell/Mill Creek, westward to Puget Sound, and north to Everett, and includes the city of Everett, with I5 going right up the middle of it. </w:t>
      </w:r>
    </w:p>
    <w:p w14:paraId="4015B226" w14:textId="47F8DBF5" w:rsidR="00864FDD" w:rsidRDefault="00A85F3E" w:rsidP="00FD1541">
      <w:pPr>
        <w:rPr>
          <w:rFonts w:ascii="Verdana" w:hAnsi="Verdana" w:cs="Arial"/>
          <w:bCs/>
          <w:sz w:val="24"/>
          <w:szCs w:val="24"/>
        </w:rPr>
      </w:pPr>
      <w:r>
        <w:rPr>
          <w:rFonts w:ascii="Verdana" w:hAnsi="Verdana" w:cs="Arial"/>
          <w:bCs/>
          <w:sz w:val="24"/>
          <w:szCs w:val="24"/>
        </w:rPr>
        <w:t xml:space="preserve">The study is not a rezoning study, and it is not a buildable land study.  The study </w:t>
      </w:r>
      <w:r w:rsidRPr="00A85F3E">
        <w:rPr>
          <w:rFonts w:ascii="Verdana" w:hAnsi="Verdana" w:cs="Arial"/>
          <w:color w:val="2D2E2F"/>
          <w:sz w:val="24"/>
          <w:szCs w:val="24"/>
          <w:shd w:val="clear" w:color="auto" w:fill="FFFFFF"/>
        </w:rPr>
        <w:t>is a high-level study to provide background about existing conditions in the SWUGA and the study area, and opportunities and constraints to consider if adjustments to the boundary are under review in the future</w:t>
      </w:r>
      <w:r>
        <w:rPr>
          <w:rFonts w:ascii="Arial" w:hAnsi="Arial" w:cs="Arial"/>
          <w:color w:val="2D2E2F"/>
          <w:shd w:val="clear" w:color="auto" w:fill="FFFFFF"/>
        </w:rPr>
        <w:t>.</w:t>
      </w:r>
      <w:r w:rsidR="00864FDD">
        <w:rPr>
          <w:rFonts w:ascii="Verdana" w:hAnsi="Verdana" w:cs="Arial"/>
          <w:bCs/>
          <w:sz w:val="24"/>
          <w:szCs w:val="24"/>
        </w:rPr>
        <w:t xml:space="preserve"> </w:t>
      </w:r>
    </w:p>
    <w:p w14:paraId="26A11F4F" w14:textId="72ABD8E9" w:rsidR="00864FDD" w:rsidRDefault="00A85F3E" w:rsidP="00FD1541">
      <w:pPr>
        <w:rPr>
          <w:rFonts w:ascii="Verdana" w:hAnsi="Verdana" w:cs="Arial"/>
          <w:bCs/>
          <w:sz w:val="24"/>
          <w:szCs w:val="24"/>
        </w:rPr>
      </w:pPr>
      <w:r>
        <w:rPr>
          <w:rFonts w:ascii="Verdana" w:hAnsi="Verdana" w:cs="Arial"/>
          <w:bCs/>
          <w:sz w:val="24"/>
          <w:szCs w:val="24"/>
        </w:rPr>
        <w:t>The study is c</w:t>
      </w:r>
      <w:r w:rsidR="00864FDD">
        <w:rPr>
          <w:rFonts w:ascii="Verdana" w:hAnsi="Verdana" w:cs="Arial"/>
          <w:bCs/>
          <w:sz w:val="24"/>
          <w:szCs w:val="24"/>
        </w:rPr>
        <w:t>ollect</w:t>
      </w:r>
      <w:r>
        <w:rPr>
          <w:rFonts w:ascii="Verdana" w:hAnsi="Verdana" w:cs="Arial"/>
          <w:bCs/>
          <w:sz w:val="24"/>
          <w:szCs w:val="24"/>
        </w:rPr>
        <w:t>ing</w:t>
      </w:r>
      <w:r w:rsidR="00864FDD">
        <w:rPr>
          <w:rFonts w:ascii="Verdana" w:hAnsi="Verdana" w:cs="Arial"/>
          <w:bCs/>
          <w:sz w:val="24"/>
          <w:szCs w:val="24"/>
        </w:rPr>
        <w:t xml:space="preserve"> data</w:t>
      </w:r>
      <w:r>
        <w:rPr>
          <w:rFonts w:ascii="Verdana" w:hAnsi="Verdana" w:cs="Arial"/>
          <w:bCs/>
          <w:sz w:val="24"/>
          <w:szCs w:val="24"/>
        </w:rPr>
        <w:t xml:space="preserve"> and compiling </w:t>
      </w:r>
      <w:r w:rsidR="00864FDD">
        <w:rPr>
          <w:rFonts w:ascii="Verdana" w:hAnsi="Verdana" w:cs="Arial"/>
          <w:bCs/>
          <w:sz w:val="24"/>
          <w:szCs w:val="24"/>
        </w:rPr>
        <w:t xml:space="preserve">information that can help inform future planning choices </w:t>
      </w:r>
      <w:r>
        <w:rPr>
          <w:rFonts w:ascii="Verdana" w:hAnsi="Verdana" w:cs="Arial"/>
          <w:bCs/>
          <w:sz w:val="24"/>
          <w:szCs w:val="24"/>
        </w:rPr>
        <w:t xml:space="preserve">that will be brought </w:t>
      </w:r>
      <w:r w:rsidR="00864FDD">
        <w:rPr>
          <w:rFonts w:ascii="Verdana" w:hAnsi="Verdana" w:cs="Arial"/>
          <w:bCs/>
          <w:sz w:val="24"/>
          <w:szCs w:val="24"/>
        </w:rPr>
        <w:t xml:space="preserve">before </w:t>
      </w:r>
      <w:r w:rsidR="00BD0833">
        <w:rPr>
          <w:rFonts w:ascii="Verdana" w:hAnsi="Verdana" w:cs="Arial"/>
          <w:bCs/>
          <w:sz w:val="24"/>
          <w:szCs w:val="24"/>
        </w:rPr>
        <w:t xml:space="preserve">the county </w:t>
      </w:r>
      <w:r w:rsidR="00864FDD">
        <w:rPr>
          <w:rFonts w:ascii="Verdana" w:hAnsi="Verdana" w:cs="Arial"/>
          <w:bCs/>
          <w:sz w:val="24"/>
          <w:szCs w:val="24"/>
        </w:rPr>
        <w:t>council for U</w:t>
      </w:r>
      <w:r>
        <w:rPr>
          <w:rFonts w:ascii="Verdana" w:hAnsi="Verdana" w:cs="Arial"/>
          <w:bCs/>
          <w:sz w:val="24"/>
          <w:szCs w:val="24"/>
        </w:rPr>
        <w:t xml:space="preserve">rban growth Area </w:t>
      </w:r>
      <w:r w:rsidR="00864FDD">
        <w:rPr>
          <w:rFonts w:ascii="Verdana" w:hAnsi="Verdana" w:cs="Arial"/>
          <w:bCs/>
          <w:sz w:val="24"/>
          <w:szCs w:val="24"/>
        </w:rPr>
        <w:t xml:space="preserve">updates, </w:t>
      </w:r>
      <w:r>
        <w:rPr>
          <w:rFonts w:ascii="Verdana" w:hAnsi="Verdana" w:cs="Arial"/>
          <w:bCs/>
          <w:sz w:val="24"/>
          <w:szCs w:val="24"/>
        </w:rPr>
        <w:t xml:space="preserve">and for </w:t>
      </w:r>
      <w:r w:rsidR="00864FDD">
        <w:rPr>
          <w:rFonts w:ascii="Verdana" w:hAnsi="Verdana" w:cs="Arial"/>
          <w:bCs/>
          <w:sz w:val="24"/>
          <w:szCs w:val="24"/>
        </w:rPr>
        <w:t xml:space="preserve">requests to expand boundaries.  </w:t>
      </w:r>
      <w:r>
        <w:rPr>
          <w:rFonts w:ascii="Verdana" w:hAnsi="Verdana" w:cs="Arial"/>
          <w:bCs/>
          <w:sz w:val="24"/>
          <w:szCs w:val="24"/>
        </w:rPr>
        <w:t>This information m</w:t>
      </w:r>
      <w:r w:rsidR="00864FDD">
        <w:rPr>
          <w:rFonts w:ascii="Verdana" w:hAnsi="Verdana" w:cs="Arial"/>
          <w:bCs/>
          <w:sz w:val="24"/>
          <w:szCs w:val="24"/>
        </w:rPr>
        <w:t xml:space="preserve">ay be used </w:t>
      </w:r>
      <w:r>
        <w:rPr>
          <w:rFonts w:ascii="Verdana" w:hAnsi="Verdana" w:cs="Arial"/>
          <w:bCs/>
          <w:sz w:val="24"/>
          <w:szCs w:val="24"/>
        </w:rPr>
        <w:t>in the short term, and will certainly be used to inform any Urban Growth Boundary change considerations for 2023</w:t>
      </w:r>
      <w:r w:rsidRPr="00A85F3E">
        <w:rPr>
          <w:rFonts w:ascii="Verdana" w:hAnsi="Verdana" w:cs="Arial"/>
          <w:bCs/>
          <w:color w:val="FF0000"/>
          <w:sz w:val="24"/>
          <w:szCs w:val="24"/>
        </w:rPr>
        <w:t xml:space="preserve">.  </w:t>
      </w:r>
      <w:r w:rsidRPr="00D35908">
        <w:rPr>
          <w:rFonts w:ascii="Verdana" w:hAnsi="Verdana" w:cs="Arial"/>
          <w:bCs/>
          <w:sz w:val="24"/>
          <w:szCs w:val="24"/>
        </w:rPr>
        <w:t xml:space="preserve">Issues being considered </w:t>
      </w:r>
      <w:r>
        <w:rPr>
          <w:rFonts w:ascii="Verdana" w:hAnsi="Verdana" w:cs="Arial"/>
          <w:bCs/>
          <w:sz w:val="24"/>
          <w:szCs w:val="24"/>
        </w:rPr>
        <w:t xml:space="preserve">include </w:t>
      </w:r>
      <w:r w:rsidR="00864FDD">
        <w:rPr>
          <w:rFonts w:ascii="Verdana" w:hAnsi="Verdana" w:cs="Arial"/>
          <w:bCs/>
          <w:sz w:val="24"/>
          <w:szCs w:val="24"/>
        </w:rPr>
        <w:t>Environment</w:t>
      </w:r>
      <w:r>
        <w:rPr>
          <w:rFonts w:ascii="Verdana" w:hAnsi="Verdana" w:cs="Arial"/>
          <w:bCs/>
          <w:sz w:val="24"/>
          <w:szCs w:val="24"/>
        </w:rPr>
        <w:t>al</w:t>
      </w:r>
      <w:r w:rsidR="00864FDD">
        <w:rPr>
          <w:rFonts w:ascii="Verdana" w:hAnsi="Verdana" w:cs="Arial"/>
          <w:bCs/>
          <w:sz w:val="24"/>
          <w:szCs w:val="24"/>
        </w:rPr>
        <w:t xml:space="preserve">, </w:t>
      </w:r>
      <w:r>
        <w:rPr>
          <w:rFonts w:ascii="Verdana" w:hAnsi="Verdana" w:cs="Arial"/>
          <w:bCs/>
          <w:sz w:val="24"/>
          <w:szCs w:val="24"/>
        </w:rPr>
        <w:t>S</w:t>
      </w:r>
      <w:r w:rsidR="00864FDD">
        <w:rPr>
          <w:rFonts w:ascii="Verdana" w:hAnsi="Verdana" w:cs="Arial"/>
          <w:bCs/>
          <w:sz w:val="24"/>
          <w:szCs w:val="24"/>
        </w:rPr>
        <w:t>oci</w:t>
      </w:r>
      <w:r w:rsidR="00D35908">
        <w:rPr>
          <w:rFonts w:ascii="Verdana" w:hAnsi="Verdana" w:cs="Arial"/>
          <w:bCs/>
          <w:sz w:val="24"/>
          <w:szCs w:val="24"/>
        </w:rPr>
        <w:t>al and Economic, Land Suitability (including vulnerability, different scenarios (what if there is no change, what if the UGA boundary were to shift</w:t>
      </w:r>
      <w:proofErr w:type="gramStart"/>
      <w:r w:rsidR="00D35908">
        <w:rPr>
          <w:rFonts w:ascii="Verdana" w:hAnsi="Verdana" w:cs="Arial"/>
          <w:bCs/>
          <w:sz w:val="24"/>
          <w:szCs w:val="24"/>
        </w:rPr>
        <w:t xml:space="preserve">? </w:t>
      </w:r>
      <w:proofErr w:type="gramEnd"/>
      <w:r w:rsidR="00D35908">
        <w:rPr>
          <w:rFonts w:ascii="Verdana" w:hAnsi="Verdana" w:cs="Arial"/>
          <w:bCs/>
          <w:sz w:val="24"/>
          <w:szCs w:val="24"/>
        </w:rPr>
        <w:t xml:space="preserve">And multiple scenarios in between), feasibility studies), and Capital Costs for any new services to the area.  </w:t>
      </w:r>
      <w:r w:rsidR="00864FDD">
        <w:rPr>
          <w:rFonts w:ascii="Verdana" w:hAnsi="Verdana" w:cs="Arial"/>
          <w:bCs/>
          <w:sz w:val="24"/>
          <w:szCs w:val="24"/>
        </w:rPr>
        <w:t xml:space="preserve"> </w:t>
      </w:r>
      <w:r w:rsidR="00D35908">
        <w:rPr>
          <w:rFonts w:ascii="Verdana" w:hAnsi="Verdana" w:cs="Arial"/>
          <w:bCs/>
          <w:sz w:val="24"/>
          <w:szCs w:val="24"/>
        </w:rPr>
        <w:t>There will be h</w:t>
      </w:r>
      <w:r w:rsidR="00864FDD">
        <w:rPr>
          <w:rFonts w:ascii="Verdana" w:hAnsi="Verdana" w:cs="Arial"/>
          <w:bCs/>
          <w:sz w:val="24"/>
          <w:szCs w:val="24"/>
        </w:rPr>
        <w:t xml:space="preserve">igh level estimates for </w:t>
      </w:r>
      <w:r w:rsidR="00D35908">
        <w:rPr>
          <w:rFonts w:ascii="Verdana" w:hAnsi="Verdana" w:cs="Arial"/>
          <w:bCs/>
          <w:sz w:val="24"/>
          <w:szCs w:val="24"/>
        </w:rPr>
        <w:t xml:space="preserve">the cost of any new </w:t>
      </w:r>
      <w:r w:rsidR="00864FDD">
        <w:rPr>
          <w:rFonts w:ascii="Verdana" w:hAnsi="Verdana" w:cs="Arial"/>
          <w:bCs/>
          <w:sz w:val="24"/>
          <w:szCs w:val="24"/>
        </w:rPr>
        <w:lastRenderedPageBreak/>
        <w:t>infrastructure</w:t>
      </w:r>
      <w:r w:rsidR="00D35908">
        <w:rPr>
          <w:rFonts w:ascii="Verdana" w:hAnsi="Verdana" w:cs="Arial"/>
          <w:bCs/>
          <w:sz w:val="24"/>
          <w:szCs w:val="24"/>
        </w:rPr>
        <w:t xml:space="preserve">, </w:t>
      </w:r>
      <w:r w:rsidR="00864FDD">
        <w:rPr>
          <w:rFonts w:ascii="Verdana" w:hAnsi="Verdana" w:cs="Arial"/>
          <w:bCs/>
          <w:sz w:val="24"/>
          <w:szCs w:val="24"/>
        </w:rPr>
        <w:t>implica</w:t>
      </w:r>
      <w:r w:rsidR="00D35908">
        <w:rPr>
          <w:rFonts w:ascii="Verdana" w:hAnsi="Verdana" w:cs="Arial"/>
          <w:bCs/>
          <w:sz w:val="24"/>
          <w:szCs w:val="24"/>
        </w:rPr>
        <w:t xml:space="preserve">tions of any changes (or not) to areas outside the study area, and the challenges of the </w:t>
      </w:r>
      <w:r w:rsidR="00864FDD">
        <w:rPr>
          <w:rFonts w:ascii="Verdana" w:hAnsi="Verdana" w:cs="Arial"/>
          <w:bCs/>
          <w:sz w:val="24"/>
          <w:szCs w:val="24"/>
        </w:rPr>
        <w:t>transition from rural to urban</w:t>
      </w:r>
      <w:r w:rsidR="00D35908">
        <w:rPr>
          <w:rFonts w:ascii="Verdana" w:hAnsi="Verdana" w:cs="Arial"/>
          <w:bCs/>
          <w:sz w:val="24"/>
          <w:szCs w:val="24"/>
        </w:rPr>
        <w:t xml:space="preserve"> areas. </w:t>
      </w:r>
      <w:r w:rsidR="00864FDD">
        <w:rPr>
          <w:rFonts w:ascii="Verdana" w:hAnsi="Verdana" w:cs="Arial"/>
          <w:bCs/>
          <w:sz w:val="24"/>
          <w:szCs w:val="24"/>
        </w:rPr>
        <w:t xml:space="preserve">  </w:t>
      </w:r>
    </w:p>
    <w:p w14:paraId="1BA13775" w14:textId="4A6772F6" w:rsidR="00864FDD" w:rsidRDefault="00864FDD" w:rsidP="00FD1541">
      <w:pPr>
        <w:rPr>
          <w:rFonts w:ascii="Verdana" w:hAnsi="Verdana" w:cs="Arial"/>
          <w:bCs/>
          <w:sz w:val="24"/>
          <w:szCs w:val="24"/>
        </w:rPr>
      </w:pPr>
      <w:r>
        <w:rPr>
          <w:rFonts w:ascii="Verdana" w:hAnsi="Verdana" w:cs="Arial"/>
          <w:bCs/>
          <w:sz w:val="24"/>
          <w:szCs w:val="24"/>
        </w:rPr>
        <w:t xml:space="preserve">What does </w:t>
      </w:r>
      <w:r w:rsidR="00D35908">
        <w:rPr>
          <w:rFonts w:ascii="Verdana" w:hAnsi="Verdana" w:cs="Arial"/>
          <w:bCs/>
          <w:sz w:val="24"/>
          <w:szCs w:val="24"/>
        </w:rPr>
        <w:t xml:space="preserve">the study </w:t>
      </w:r>
      <w:r>
        <w:rPr>
          <w:rFonts w:ascii="Verdana" w:hAnsi="Verdana" w:cs="Arial"/>
          <w:bCs/>
          <w:sz w:val="24"/>
          <w:szCs w:val="24"/>
        </w:rPr>
        <w:t xml:space="preserve">not do?  </w:t>
      </w:r>
      <w:r w:rsidR="00D35908">
        <w:rPr>
          <w:rFonts w:ascii="Verdana" w:hAnsi="Verdana" w:cs="Arial"/>
          <w:bCs/>
          <w:sz w:val="24"/>
          <w:szCs w:val="24"/>
        </w:rPr>
        <w:t>It is n</w:t>
      </w:r>
      <w:r>
        <w:rPr>
          <w:rFonts w:ascii="Verdana" w:hAnsi="Verdana" w:cs="Arial"/>
          <w:bCs/>
          <w:sz w:val="24"/>
          <w:szCs w:val="24"/>
        </w:rPr>
        <w:t xml:space="preserve">ot </w:t>
      </w:r>
      <w:r w:rsidR="00D35908">
        <w:rPr>
          <w:rFonts w:ascii="Verdana" w:hAnsi="Verdana" w:cs="Arial"/>
          <w:bCs/>
          <w:sz w:val="24"/>
          <w:szCs w:val="24"/>
        </w:rPr>
        <w:t xml:space="preserve">a </w:t>
      </w:r>
      <w:r>
        <w:rPr>
          <w:rFonts w:ascii="Verdana" w:hAnsi="Verdana" w:cs="Arial"/>
          <w:bCs/>
          <w:sz w:val="24"/>
          <w:szCs w:val="24"/>
        </w:rPr>
        <w:t xml:space="preserve">land use plan, not </w:t>
      </w:r>
      <w:r w:rsidR="00D35908">
        <w:rPr>
          <w:rFonts w:ascii="Verdana" w:hAnsi="Verdana" w:cs="Arial"/>
          <w:bCs/>
          <w:sz w:val="24"/>
          <w:szCs w:val="24"/>
        </w:rPr>
        <w:t xml:space="preserve">a </w:t>
      </w:r>
      <w:r>
        <w:rPr>
          <w:rFonts w:ascii="Verdana" w:hAnsi="Verdana" w:cs="Arial"/>
          <w:bCs/>
          <w:sz w:val="24"/>
          <w:szCs w:val="24"/>
        </w:rPr>
        <w:t xml:space="preserve">buildable land plan, </w:t>
      </w:r>
      <w:r w:rsidR="00D35908">
        <w:rPr>
          <w:rFonts w:ascii="Verdana" w:hAnsi="Verdana" w:cs="Arial"/>
          <w:bCs/>
          <w:sz w:val="24"/>
          <w:szCs w:val="24"/>
        </w:rPr>
        <w:t xml:space="preserve">and it is </w:t>
      </w:r>
      <w:r>
        <w:rPr>
          <w:rFonts w:ascii="Verdana" w:hAnsi="Verdana" w:cs="Arial"/>
          <w:bCs/>
          <w:sz w:val="24"/>
          <w:szCs w:val="24"/>
        </w:rPr>
        <w:t xml:space="preserve">not recommending changes to zoning.  </w:t>
      </w:r>
      <w:r w:rsidR="00D35908">
        <w:rPr>
          <w:rFonts w:ascii="Verdana" w:hAnsi="Verdana" w:cs="Arial"/>
          <w:bCs/>
          <w:sz w:val="24"/>
          <w:szCs w:val="24"/>
        </w:rPr>
        <w:t>It will produce h</w:t>
      </w:r>
      <w:r>
        <w:rPr>
          <w:rFonts w:ascii="Verdana" w:hAnsi="Verdana" w:cs="Arial"/>
          <w:bCs/>
          <w:sz w:val="24"/>
          <w:szCs w:val="24"/>
        </w:rPr>
        <w:t>igh level info</w:t>
      </w:r>
      <w:r w:rsidR="00D35908">
        <w:rPr>
          <w:rFonts w:ascii="Verdana" w:hAnsi="Verdana" w:cs="Arial"/>
          <w:bCs/>
          <w:sz w:val="24"/>
          <w:szCs w:val="24"/>
        </w:rPr>
        <w:t>rmation</w:t>
      </w:r>
      <w:r>
        <w:rPr>
          <w:rFonts w:ascii="Verdana" w:hAnsi="Verdana" w:cs="Arial"/>
          <w:bCs/>
          <w:sz w:val="24"/>
          <w:szCs w:val="24"/>
        </w:rPr>
        <w:t xml:space="preserve"> only</w:t>
      </w:r>
      <w:r w:rsidR="00CA5396">
        <w:rPr>
          <w:rFonts w:ascii="Verdana" w:hAnsi="Verdana" w:cs="Arial"/>
          <w:bCs/>
          <w:sz w:val="24"/>
          <w:szCs w:val="24"/>
        </w:rPr>
        <w:t xml:space="preserve">.  </w:t>
      </w:r>
      <w:r>
        <w:rPr>
          <w:rFonts w:ascii="Verdana" w:hAnsi="Verdana" w:cs="Arial"/>
          <w:bCs/>
          <w:sz w:val="24"/>
          <w:szCs w:val="24"/>
        </w:rPr>
        <w:t xml:space="preserve"> </w:t>
      </w:r>
    </w:p>
    <w:p w14:paraId="0977B9B2" w14:textId="5AAA965B" w:rsidR="00864FDD" w:rsidRDefault="00D06572" w:rsidP="00FD1541">
      <w:pPr>
        <w:rPr>
          <w:rFonts w:ascii="Verdana" w:hAnsi="Verdana" w:cs="Arial"/>
          <w:bCs/>
          <w:sz w:val="24"/>
          <w:szCs w:val="24"/>
        </w:rPr>
      </w:pPr>
      <w:r>
        <w:rPr>
          <w:rFonts w:ascii="Verdana" w:hAnsi="Verdana" w:cs="Arial"/>
          <w:bCs/>
          <w:sz w:val="24"/>
          <w:szCs w:val="24"/>
        </w:rPr>
        <w:t xml:space="preserve">Why do this study at this time?  The </w:t>
      </w:r>
      <w:r w:rsidR="00864FDD">
        <w:rPr>
          <w:rFonts w:ascii="Verdana" w:hAnsi="Verdana" w:cs="Arial"/>
          <w:bCs/>
          <w:sz w:val="24"/>
          <w:szCs w:val="24"/>
        </w:rPr>
        <w:t>Southwest U</w:t>
      </w:r>
      <w:r>
        <w:rPr>
          <w:rFonts w:ascii="Verdana" w:hAnsi="Verdana" w:cs="Arial"/>
          <w:bCs/>
          <w:sz w:val="24"/>
          <w:szCs w:val="24"/>
        </w:rPr>
        <w:t xml:space="preserve">rban </w:t>
      </w:r>
      <w:r w:rsidR="00864FDD">
        <w:rPr>
          <w:rFonts w:ascii="Verdana" w:hAnsi="Verdana" w:cs="Arial"/>
          <w:bCs/>
          <w:sz w:val="24"/>
          <w:szCs w:val="24"/>
        </w:rPr>
        <w:t>G</w:t>
      </w:r>
      <w:r>
        <w:rPr>
          <w:rFonts w:ascii="Verdana" w:hAnsi="Verdana" w:cs="Arial"/>
          <w:bCs/>
          <w:sz w:val="24"/>
          <w:szCs w:val="24"/>
        </w:rPr>
        <w:t>rowth Area</w:t>
      </w:r>
      <w:r w:rsidR="00864FDD">
        <w:rPr>
          <w:rFonts w:ascii="Verdana" w:hAnsi="Verdana" w:cs="Arial"/>
          <w:bCs/>
          <w:sz w:val="24"/>
          <w:szCs w:val="24"/>
        </w:rPr>
        <w:t xml:space="preserve"> </w:t>
      </w:r>
      <w:r>
        <w:rPr>
          <w:rFonts w:ascii="Verdana" w:hAnsi="Verdana" w:cs="Arial"/>
          <w:bCs/>
          <w:sz w:val="24"/>
          <w:szCs w:val="24"/>
        </w:rPr>
        <w:t xml:space="preserve">of Snohomish county </w:t>
      </w:r>
      <w:r w:rsidR="00864FDD">
        <w:rPr>
          <w:rFonts w:ascii="Verdana" w:hAnsi="Verdana" w:cs="Arial"/>
          <w:bCs/>
          <w:sz w:val="24"/>
          <w:szCs w:val="24"/>
        </w:rPr>
        <w:t>is experiencing a lot of growth</w:t>
      </w:r>
      <w:r>
        <w:rPr>
          <w:rFonts w:ascii="Verdana" w:hAnsi="Verdana" w:cs="Arial"/>
          <w:bCs/>
          <w:sz w:val="24"/>
          <w:szCs w:val="24"/>
        </w:rPr>
        <w:t xml:space="preserve"> because of its proximity to Seattle and to the Eastside employment centers</w:t>
      </w:r>
      <w:r w:rsidR="00FA4F29">
        <w:rPr>
          <w:rFonts w:ascii="Verdana" w:hAnsi="Verdana" w:cs="Arial"/>
          <w:bCs/>
          <w:sz w:val="24"/>
          <w:szCs w:val="24"/>
        </w:rPr>
        <w:t>—in fact, it is one of the fastest growing areas in the country</w:t>
      </w:r>
      <w:r w:rsidR="00864FDD">
        <w:rPr>
          <w:rFonts w:ascii="Verdana" w:hAnsi="Verdana" w:cs="Arial"/>
          <w:bCs/>
          <w:sz w:val="24"/>
          <w:szCs w:val="24"/>
        </w:rPr>
        <w:t xml:space="preserve">.  </w:t>
      </w:r>
      <w:r>
        <w:rPr>
          <w:rFonts w:ascii="Verdana" w:hAnsi="Verdana" w:cs="Arial"/>
          <w:bCs/>
          <w:sz w:val="24"/>
          <w:szCs w:val="24"/>
        </w:rPr>
        <w:t>There are targets for growth established out through 2035, and those 2035 growth targets are already being exceeded in the Southwest Urban Growth Area.  This puts development pressure on the area adjacent to the UGA boundary, which is why there is a study of our area at this time.  The pressure does not just come from developers—residents that own land close to the UGA also present proposals to the county to e</w:t>
      </w:r>
      <w:r w:rsidR="00864FDD">
        <w:rPr>
          <w:rFonts w:ascii="Verdana" w:hAnsi="Verdana" w:cs="Arial"/>
          <w:bCs/>
          <w:sz w:val="24"/>
          <w:szCs w:val="24"/>
        </w:rPr>
        <w:t xml:space="preserve">xpand </w:t>
      </w:r>
      <w:r>
        <w:rPr>
          <w:rFonts w:ascii="Verdana" w:hAnsi="Verdana" w:cs="Arial"/>
          <w:bCs/>
          <w:sz w:val="24"/>
          <w:szCs w:val="24"/>
        </w:rPr>
        <w:t xml:space="preserve">the </w:t>
      </w:r>
      <w:r w:rsidR="00864FDD">
        <w:rPr>
          <w:rFonts w:ascii="Verdana" w:hAnsi="Verdana" w:cs="Arial"/>
          <w:bCs/>
          <w:sz w:val="24"/>
          <w:szCs w:val="24"/>
        </w:rPr>
        <w:t>UGA</w:t>
      </w:r>
      <w:r>
        <w:rPr>
          <w:rFonts w:ascii="Verdana" w:hAnsi="Verdana" w:cs="Arial"/>
          <w:bCs/>
          <w:sz w:val="24"/>
          <w:szCs w:val="24"/>
        </w:rPr>
        <w:t xml:space="preserve">.  </w:t>
      </w:r>
      <w:r w:rsidR="00FA4F29">
        <w:rPr>
          <w:rFonts w:ascii="Verdana" w:hAnsi="Verdana" w:cs="Arial"/>
          <w:bCs/>
          <w:sz w:val="24"/>
          <w:szCs w:val="24"/>
        </w:rPr>
        <w:t xml:space="preserve">The rest of Snohomish County has </w:t>
      </w:r>
      <w:r>
        <w:rPr>
          <w:rFonts w:ascii="Verdana" w:hAnsi="Verdana" w:cs="Arial"/>
          <w:bCs/>
          <w:sz w:val="24"/>
          <w:szCs w:val="24"/>
        </w:rPr>
        <w:t>not experienc</w:t>
      </w:r>
      <w:r w:rsidR="00FA4F29">
        <w:rPr>
          <w:rFonts w:ascii="Verdana" w:hAnsi="Verdana" w:cs="Arial"/>
          <w:bCs/>
          <w:sz w:val="24"/>
          <w:szCs w:val="24"/>
        </w:rPr>
        <w:t>ed</w:t>
      </w:r>
      <w:r>
        <w:rPr>
          <w:rFonts w:ascii="Verdana" w:hAnsi="Verdana" w:cs="Arial"/>
          <w:bCs/>
          <w:sz w:val="24"/>
          <w:szCs w:val="24"/>
        </w:rPr>
        <w:t xml:space="preserve"> the same level of </w:t>
      </w:r>
      <w:r w:rsidRPr="00A77167">
        <w:rPr>
          <w:rFonts w:ascii="Verdana" w:hAnsi="Verdana" w:cs="Arial"/>
          <w:bCs/>
          <w:sz w:val="24"/>
          <w:szCs w:val="24"/>
        </w:rPr>
        <w:t>growth</w:t>
      </w:r>
      <w:r w:rsidR="00A77167">
        <w:rPr>
          <w:rFonts w:ascii="Verdana" w:hAnsi="Verdana" w:cs="Arial"/>
          <w:bCs/>
          <w:sz w:val="24"/>
          <w:szCs w:val="24"/>
        </w:rPr>
        <w:t xml:space="preserve"> and generally the boundaries </w:t>
      </w:r>
      <w:r w:rsidR="004F2C92">
        <w:rPr>
          <w:rFonts w:ascii="Verdana" w:hAnsi="Verdana" w:cs="Arial"/>
          <w:bCs/>
          <w:sz w:val="24"/>
          <w:szCs w:val="24"/>
        </w:rPr>
        <w:t xml:space="preserve">of the </w:t>
      </w:r>
      <w:r w:rsidR="00864FDD" w:rsidRPr="00A77167">
        <w:rPr>
          <w:rFonts w:ascii="Verdana" w:hAnsi="Verdana" w:cs="Arial"/>
          <w:bCs/>
          <w:sz w:val="24"/>
          <w:szCs w:val="24"/>
        </w:rPr>
        <w:t>UGA</w:t>
      </w:r>
      <w:r w:rsidR="00864FDD">
        <w:rPr>
          <w:rFonts w:ascii="Verdana" w:hAnsi="Verdana" w:cs="Arial"/>
          <w:bCs/>
          <w:sz w:val="24"/>
          <w:szCs w:val="24"/>
        </w:rPr>
        <w:t xml:space="preserve"> </w:t>
      </w:r>
      <w:r w:rsidR="004F2C92">
        <w:rPr>
          <w:rFonts w:ascii="Verdana" w:hAnsi="Verdana" w:cs="Arial"/>
          <w:bCs/>
          <w:sz w:val="24"/>
          <w:szCs w:val="24"/>
        </w:rPr>
        <w:t xml:space="preserve">would be expanded only once the entire county has absorbed the growth. </w:t>
      </w:r>
      <w:r w:rsidR="00F203F3">
        <w:rPr>
          <w:rFonts w:ascii="Verdana" w:hAnsi="Verdana" w:cs="Arial"/>
          <w:bCs/>
          <w:sz w:val="24"/>
          <w:szCs w:val="24"/>
        </w:rPr>
        <w:t xml:space="preserve"> At this point, any current requests to expand UGA boundaries in our area would only be granted if there were issues around schools or safety issues such as damage to someone’s septic line.  It is anticipated that any other requests between now and 2023 would be ref</w:t>
      </w:r>
      <w:r w:rsidR="00864FDD">
        <w:rPr>
          <w:rFonts w:ascii="Verdana" w:hAnsi="Verdana" w:cs="Arial"/>
          <w:bCs/>
          <w:sz w:val="24"/>
          <w:szCs w:val="24"/>
        </w:rPr>
        <w:t xml:space="preserve">used.  </w:t>
      </w:r>
    </w:p>
    <w:p w14:paraId="247AC2A0" w14:textId="2EAF2616" w:rsidR="00864FDD" w:rsidRDefault="00F203F3" w:rsidP="00FD1541">
      <w:pPr>
        <w:rPr>
          <w:rFonts w:ascii="Verdana" w:hAnsi="Verdana" w:cs="Arial"/>
          <w:bCs/>
          <w:sz w:val="24"/>
          <w:szCs w:val="24"/>
        </w:rPr>
      </w:pPr>
      <w:r>
        <w:rPr>
          <w:rFonts w:ascii="Verdana" w:hAnsi="Verdana" w:cs="Arial"/>
          <w:bCs/>
          <w:sz w:val="24"/>
          <w:szCs w:val="24"/>
        </w:rPr>
        <w:t>From the company consulting with the SWUGA study:  Ele</w:t>
      </w:r>
      <w:r w:rsidR="00864FDD">
        <w:rPr>
          <w:rFonts w:ascii="Verdana" w:hAnsi="Verdana" w:cs="Arial"/>
          <w:bCs/>
          <w:sz w:val="24"/>
          <w:szCs w:val="24"/>
        </w:rPr>
        <w:t>ments of study</w:t>
      </w:r>
      <w:r>
        <w:rPr>
          <w:rFonts w:ascii="Verdana" w:hAnsi="Verdana" w:cs="Arial"/>
          <w:bCs/>
          <w:sz w:val="24"/>
          <w:szCs w:val="24"/>
        </w:rPr>
        <w:t xml:space="preserve"> include issues such as </w:t>
      </w:r>
      <w:r w:rsidR="00864FDD">
        <w:rPr>
          <w:rFonts w:ascii="Verdana" w:hAnsi="Verdana" w:cs="Arial"/>
          <w:bCs/>
          <w:sz w:val="24"/>
          <w:szCs w:val="24"/>
        </w:rPr>
        <w:t>regional trends, traffic conditions, drainage</w:t>
      </w:r>
      <w:r>
        <w:rPr>
          <w:rFonts w:ascii="Verdana" w:hAnsi="Verdana" w:cs="Arial"/>
          <w:bCs/>
          <w:sz w:val="24"/>
          <w:szCs w:val="24"/>
        </w:rPr>
        <w:t xml:space="preserve"> issues</w:t>
      </w:r>
      <w:r w:rsidR="00864FDD">
        <w:rPr>
          <w:rFonts w:ascii="Verdana" w:hAnsi="Verdana" w:cs="Arial"/>
          <w:bCs/>
          <w:sz w:val="24"/>
          <w:szCs w:val="24"/>
        </w:rPr>
        <w:t>,</w:t>
      </w:r>
      <w:r>
        <w:rPr>
          <w:rFonts w:ascii="Verdana" w:hAnsi="Verdana" w:cs="Arial"/>
          <w:bCs/>
          <w:sz w:val="24"/>
          <w:szCs w:val="24"/>
        </w:rPr>
        <w:t xml:space="preserve"> and </w:t>
      </w:r>
      <w:r w:rsidR="00864FDD">
        <w:rPr>
          <w:rFonts w:ascii="Verdana" w:hAnsi="Verdana" w:cs="Arial"/>
          <w:bCs/>
          <w:sz w:val="24"/>
          <w:szCs w:val="24"/>
        </w:rPr>
        <w:t xml:space="preserve">water quality in and around the study area.  </w:t>
      </w:r>
      <w:r>
        <w:rPr>
          <w:rFonts w:ascii="Verdana" w:hAnsi="Verdana" w:cs="Arial"/>
          <w:bCs/>
          <w:sz w:val="24"/>
          <w:szCs w:val="24"/>
        </w:rPr>
        <w:t>Other issues under study are h</w:t>
      </w:r>
      <w:r w:rsidR="00864FDD">
        <w:rPr>
          <w:rFonts w:ascii="Verdana" w:hAnsi="Verdana" w:cs="Arial"/>
          <w:bCs/>
          <w:sz w:val="24"/>
          <w:szCs w:val="24"/>
        </w:rPr>
        <w:t>ousing, socio-economic needs, open space, roads, vulnerable areas</w:t>
      </w:r>
      <w:r>
        <w:rPr>
          <w:rFonts w:ascii="Verdana" w:hAnsi="Verdana" w:cs="Arial"/>
          <w:bCs/>
          <w:sz w:val="24"/>
          <w:szCs w:val="24"/>
        </w:rPr>
        <w:t xml:space="preserve">, </w:t>
      </w:r>
      <w:r>
        <w:rPr>
          <w:rFonts w:ascii="Verdana" w:hAnsi="Verdana" w:cs="Arial"/>
          <w:bCs/>
          <w:sz w:val="24"/>
          <w:szCs w:val="24"/>
        </w:rPr>
        <w:lastRenderedPageBreak/>
        <w:t>and issues such as if there is to be growth, which areas are most suitable?</w:t>
      </w:r>
      <w:r w:rsidR="00864FDD">
        <w:rPr>
          <w:rFonts w:ascii="Verdana" w:hAnsi="Verdana" w:cs="Arial"/>
          <w:bCs/>
          <w:sz w:val="24"/>
          <w:szCs w:val="24"/>
        </w:rPr>
        <w:t xml:space="preserve">  If the area were to </w:t>
      </w:r>
      <w:r>
        <w:rPr>
          <w:rFonts w:ascii="Verdana" w:hAnsi="Verdana" w:cs="Arial"/>
          <w:bCs/>
          <w:sz w:val="24"/>
          <w:szCs w:val="24"/>
        </w:rPr>
        <w:t xml:space="preserve">undergo and UGA boundary </w:t>
      </w:r>
      <w:r w:rsidR="00864FDD">
        <w:rPr>
          <w:rFonts w:ascii="Verdana" w:hAnsi="Verdana" w:cs="Arial"/>
          <w:bCs/>
          <w:sz w:val="24"/>
          <w:szCs w:val="24"/>
        </w:rPr>
        <w:t xml:space="preserve">change, what </w:t>
      </w:r>
      <w:r>
        <w:rPr>
          <w:rFonts w:ascii="Verdana" w:hAnsi="Verdana" w:cs="Arial"/>
          <w:bCs/>
          <w:sz w:val="24"/>
          <w:szCs w:val="24"/>
        </w:rPr>
        <w:t xml:space="preserve">would be </w:t>
      </w:r>
      <w:proofErr w:type="gramStart"/>
      <w:r>
        <w:rPr>
          <w:rFonts w:ascii="Verdana" w:hAnsi="Verdana" w:cs="Arial"/>
          <w:bCs/>
          <w:sz w:val="24"/>
          <w:szCs w:val="24"/>
        </w:rPr>
        <w:t xml:space="preserve">the </w:t>
      </w:r>
      <w:r w:rsidR="00864FDD">
        <w:rPr>
          <w:rFonts w:ascii="Verdana" w:hAnsi="Verdana" w:cs="Arial"/>
          <w:bCs/>
          <w:sz w:val="24"/>
          <w:szCs w:val="24"/>
        </w:rPr>
        <w:t xml:space="preserve"> cost</w:t>
      </w:r>
      <w:r>
        <w:rPr>
          <w:rFonts w:ascii="Verdana" w:hAnsi="Verdana" w:cs="Arial"/>
          <w:bCs/>
          <w:sz w:val="24"/>
          <w:szCs w:val="24"/>
        </w:rPr>
        <w:t>s</w:t>
      </w:r>
      <w:proofErr w:type="gramEnd"/>
      <w:r w:rsidR="00864FDD">
        <w:rPr>
          <w:rFonts w:ascii="Verdana" w:hAnsi="Verdana" w:cs="Arial"/>
          <w:bCs/>
          <w:sz w:val="24"/>
          <w:szCs w:val="24"/>
        </w:rPr>
        <w:t xml:space="preserve"> to environment, transportation, housing, capital facilities?  What are the sensitive areas that need to be taken into account</w:t>
      </w:r>
      <w:r>
        <w:rPr>
          <w:rFonts w:ascii="Verdana" w:hAnsi="Verdana" w:cs="Arial"/>
          <w:bCs/>
          <w:sz w:val="24"/>
          <w:szCs w:val="24"/>
        </w:rPr>
        <w:t>?  Where should there be n</w:t>
      </w:r>
      <w:r w:rsidR="00864FDD">
        <w:rPr>
          <w:rFonts w:ascii="Verdana" w:hAnsi="Verdana" w:cs="Arial"/>
          <w:bCs/>
          <w:sz w:val="24"/>
          <w:szCs w:val="24"/>
        </w:rPr>
        <w:t xml:space="preserve">o change.  </w:t>
      </w:r>
    </w:p>
    <w:p w14:paraId="26B1EAEF" w14:textId="744000A4" w:rsidR="00864FDD" w:rsidRDefault="00864FDD" w:rsidP="00FD1541">
      <w:pPr>
        <w:rPr>
          <w:rFonts w:ascii="Verdana" w:hAnsi="Verdana" w:cs="Arial"/>
          <w:bCs/>
          <w:sz w:val="24"/>
          <w:szCs w:val="24"/>
        </w:rPr>
      </w:pPr>
      <w:r>
        <w:rPr>
          <w:rFonts w:ascii="Verdana" w:hAnsi="Verdana" w:cs="Arial"/>
          <w:bCs/>
          <w:sz w:val="24"/>
          <w:szCs w:val="24"/>
        </w:rPr>
        <w:t xml:space="preserve">There will be </w:t>
      </w:r>
      <w:r w:rsidR="00F203F3">
        <w:rPr>
          <w:rFonts w:ascii="Verdana" w:hAnsi="Verdana" w:cs="Arial"/>
          <w:bCs/>
          <w:sz w:val="24"/>
          <w:szCs w:val="24"/>
        </w:rPr>
        <w:t xml:space="preserve">opportunities for </w:t>
      </w:r>
      <w:r>
        <w:rPr>
          <w:rFonts w:ascii="Verdana" w:hAnsi="Verdana" w:cs="Arial"/>
          <w:bCs/>
          <w:sz w:val="24"/>
          <w:szCs w:val="24"/>
        </w:rPr>
        <w:t xml:space="preserve">public </w:t>
      </w:r>
      <w:r w:rsidR="00F203F3">
        <w:rPr>
          <w:rFonts w:ascii="Verdana" w:hAnsi="Verdana" w:cs="Arial"/>
          <w:bCs/>
          <w:sz w:val="24"/>
          <w:szCs w:val="24"/>
        </w:rPr>
        <w:t>input very soon, b</w:t>
      </w:r>
      <w:r>
        <w:rPr>
          <w:rFonts w:ascii="Verdana" w:hAnsi="Verdana" w:cs="Arial"/>
          <w:bCs/>
          <w:sz w:val="24"/>
          <w:szCs w:val="24"/>
        </w:rPr>
        <w:t xml:space="preserve">efore the study is complete, </w:t>
      </w:r>
      <w:r w:rsidR="00F203F3">
        <w:rPr>
          <w:rFonts w:ascii="Verdana" w:hAnsi="Verdana" w:cs="Arial"/>
          <w:bCs/>
          <w:sz w:val="24"/>
          <w:szCs w:val="24"/>
        </w:rPr>
        <w:t xml:space="preserve">and </w:t>
      </w:r>
      <w:r>
        <w:rPr>
          <w:rFonts w:ascii="Verdana" w:hAnsi="Verdana" w:cs="Arial"/>
          <w:bCs/>
          <w:sz w:val="24"/>
          <w:szCs w:val="24"/>
        </w:rPr>
        <w:t xml:space="preserve">public input will </w:t>
      </w:r>
      <w:r w:rsidR="00976939">
        <w:rPr>
          <w:rFonts w:ascii="Verdana" w:hAnsi="Verdana" w:cs="Arial"/>
          <w:bCs/>
          <w:sz w:val="24"/>
          <w:szCs w:val="24"/>
        </w:rPr>
        <w:t xml:space="preserve">influence the result. </w:t>
      </w:r>
      <w:r>
        <w:rPr>
          <w:rFonts w:ascii="Verdana" w:hAnsi="Verdana" w:cs="Arial"/>
          <w:bCs/>
          <w:sz w:val="24"/>
          <w:szCs w:val="24"/>
        </w:rPr>
        <w:t xml:space="preserve">  </w:t>
      </w:r>
      <w:r w:rsidR="00C8549C">
        <w:rPr>
          <w:rFonts w:ascii="Verdana" w:hAnsi="Verdana" w:cs="Arial"/>
          <w:bCs/>
          <w:sz w:val="24"/>
          <w:szCs w:val="24"/>
        </w:rPr>
        <w:t xml:space="preserve">The result of this study will be used for updating the next Comprehensive Plan to meet the requirements of the Growth Management Act.  </w:t>
      </w:r>
    </w:p>
    <w:p w14:paraId="477F6D47" w14:textId="5307B415" w:rsidR="00864FDD" w:rsidRDefault="00976939" w:rsidP="00FD1541">
      <w:pPr>
        <w:rPr>
          <w:rFonts w:ascii="Verdana" w:hAnsi="Verdana" w:cs="Arial"/>
          <w:bCs/>
          <w:sz w:val="24"/>
          <w:szCs w:val="24"/>
        </w:rPr>
      </w:pPr>
      <w:r>
        <w:rPr>
          <w:rFonts w:ascii="Verdana" w:hAnsi="Verdana" w:cs="Arial"/>
          <w:bCs/>
          <w:sz w:val="24"/>
          <w:szCs w:val="24"/>
        </w:rPr>
        <w:t xml:space="preserve">What is the </w:t>
      </w:r>
      <w:r w:rsidR="00864FDD">
        <w:rPr>
          <w:rFonts w:ascii="Verdana" w:hAnsi="Verdana" w:cs="Arial"/>
          <w:bCs/>
          <w:sz w:val="24"/>
          <w:szCs w:val="24"/>
        </w:rPr>
        <w:t>Comp</w:t>
      </w:r>
      <w:r>
        <w:rPr>
          <w:rFonts w:ascii="Verdana" w:hAnsi="Verdana" w:cs="Arial"/>
          <w:bCs/>
          <w:sz w:val="24"/>
          <w:szCs w:val="24"/>
        </w:rPr>
        <w:t xml:space="preserve">rehensive </w:t>
      </w:r>
      <w:r w:rsidR="00864FDD">
        <w:rPr>
          <w:rFonts w:ascii="Verdana" w:hAnsi="Verdana" w:cs="Arial"/>
          <w:bCs/>
          <w:sz w:val="24"/>
          <w:szCs w:val="24"/>
        </w:rPr>
        <w:t>Plan update</w:t>
      </w:r>
      <w:r>
        <w:rPr>
          <w:rFonts w:ascii="Verdana" w:hAnsi="Verdana" w:cs="Arial"/>
          <w:bCs/>
          <w:sz w:val="24"/>
          <w:szCs w:val="24"/>
        </w:rPr>
        <w:t xml:space="preserve">?  It includes possible changes in zoning designations and the next one will be in </w:t>
      </w:r>
      <w:r w:rsidR="00864FDD">
        <w:rPr>
          <w:rFonts w:ascii="Verdana" w:hAnsi="Verdana" w:cs="Arial"/>
          <w:bCs/>
          <w:sz w:val="24"/>
          <w:szCs w:val="24"/>
        </w:rPr>
        <w:t>2023.</w:t>
      </w:r>
      <w:r>
        <w:rPr>
          <w:rFonts w:ascii="Verdana" w:hAnsi="Verdana" w:cs="Arial"/>
          <w:bCs/>
          <w:sz w:val="24"/>
          <w:szCs w:val="24"/>
        </w:rPr>
        <w:t xml:space="preserve">   We now live with changes made in 2015 to the Comprehensive Plan --e</w:t>
      </w:r>
      <w:r w:rsidR="00864FDD">
        <w:rPr>
          <w:rFonts w:ascii="Verdana" w:hAnsi="Verdana" w:cs="Arial"/>
          <w:bCs/>
          <w:sz w:val="24"/>
          <w:szCs w:val="24"/>
        </w:rPr>
        <w:t>very 8 years</w:t>
      </w:r>
      <w:r>
        <w:rPr>
          <w:rFonts w:ascii="Verdana" w:hAnsi="Verdana" w:cs="Arial"/>
          <w:bCs/>
          <w:sz w:val="24"/>
          <w:szCs w:val="24"/>
        </w:rPr>
        <w:t xml:space="preserve"> there is a review of </w:t>
      </w:r>
      <w:r w:rsidR="00864FDD">
        <w:rPr>
          <w:rFonts w:ascii="Verdana" w:hAnsi="Verdana" w:cs="Arial"/>
          <w:bCs/>
          <w:sz w:val="24"/>
          <w:szCs w:val="24"/>
        </w:rPr>
        <w:t>new population</w:t>
      </w:r>
      <w:r>
        <w:rPr>
          <w:rFonts w:ascii="Verdana" w:hAnsi="Verdana" w:cs="Arial"/>
          <w:bCs/>
          <w:sz w:val="24"/>
          <w:szCs w:val="24"/>
        </w:rPr>
        <w:t xml:space="preserve"> growth</w:t>
      </w:r>
      <w:r w:rsidR="00864FDD">
        <w:rPr>
          <w:rFonts w:ascii="Verdana" w:hAnsi="Verdana" w:cs="Arial"/>
          <w:bCs/>
          <w:sz w:val="24"/>
          <w:szCs w:val="24"/>
        </w:rPr>
        <w:t xml:space="preserve"> targets</w:t>
      </w:r>
      <w:r>
        <w:rPr>
          <w:rFonts w:ascii="Verdana" w:hAnsi="Verdana" w:cs="Arial"/>
          <w:bCs/>
          <w:sz w:val="24"/>
          <w:szCs w:val="24"/>
        </w:rPr>
        <w:t xml:space="preserve"> from the state</w:t>
      </w:r>
      <w:r w:rsidR="00864FDD">
        <w:rPr>
          <w:rFonts w:ascii="Verdana" w:hAnsi="Verdana" w:cs="Arial"/>
          <w:bCs/>
          <w:sz w:val="24"/>
          <w:szCs w:val="24"/>
        </w:rPr>
        <w:t xml:space="preserve"> and how </w:t>
      </w:r>
      <w:r>
        <w:rPr>
          <w:rFonts w:ascii="Verdana" w:hAnsi="Verdana" w:cs="Arial"/>
          <w:bCs/>
          <w:sz w:val="24"/>
          <w:szCs w:val="24"/>
        </w:rPr>
        <w:t>the growth can be c</w:t>
      </w:r>
      <w:r w:rsidR="00864FDD">
        <w:rPr>
          <w:rFonts w:ascii="Verdana" w:hAnsi="Verdana" w:cs="Arial"/>
          <w:bCs/>
          <w:sz w:val="24"/>
          <w:szCs w:val="24"/>
        </w:rPr>
        <w:t>an be accommodate</w:t>
      </w:r>
      <w:r>
        <w:rPr>
          <w:rFonts w:ascii="Verdana" w:hAnsi="Verdana" w:cs="Arial"/>
          <w:bCs/>
          <w:sz w:val="24"/>
          <w:szCs w:val="24"/>
        </w:rPr>
        <w:t>d by the county</w:t>
      </w:r>
      <w:r w:rsidR="00864FDD">
        <w:rPr>
          <w:rFonts w:ascii="Verdana" w:hAnsi="Verdana" w:cs="Arial"/>
          <w:bCs/>
          <w:sz w:val="24"/>
          <w:szCs w:val="24"/>
        </w:rPr>
        <w:t xml:space="preserve">.  </w:t>
      </w:r>
      <w:r>
        <w:rPr>
          <w:rFonts w:ascii="Verdana" w:hAnsi="Verdana" w:cs="Arial"/>
          <w:bCs/>
          <w:sz w:val="24"/>
          <w:szCs w:val="24"/>
        </w:rPr>
        <w:t xml:space="preserve">The </w:t>
      </w:r>
      <w:r w:rsidR="00864FDD">
        <w:rPr>
          <w:rFonts w:ascii="Verdana" w:hAnsi="Verdana" w:cs="Arial"/>
          <w:bCs/>
          <w:sz w:val="24"/>
          <w:szCs w:val="24"/>
        </w:rPr>
        <w:t xml:space="preserve">2023 </w:t>
      </w:r>
      <w:r>
        <w:rPr>
          <w:rFonts w:ascii="Verdana" w:hAnsi="Verdana" w:cs="Arial"/>
          <w:bCs/>
          <w:sz w:val="24"/>
          <w:szCs w:val="24"/>
        </w:rPr>
        <w:t xml:space="preserve">update will be projecting plans for </w:t>
      </w:r>
      <w:r w:rsidR="00864FDD">
        <w:rPr>
          <w:rFonts w:ascii="Verdana" w:hAnsi="Verdana" w:cs="Arial"/>
          <w:bCs/>
          <w:sz w:val="24"/>
          <w:szCs w:val="24"/>
        </w:rPr>
        <w:t>2023 to 2043</w:t>
      </w:r>
      <w:r>
        <w:rPr>
          <w:rFonts w:ascii="Verdana" w:hAnsi="Verdana" w:cs="Arial"/>
          <w:bCs/>
          <w:sz w:val="24"/>
          <w:szCs w:val="24"/>
        </w:rPr>
        <w:t xml:space="preserve">.  The work is starting now on this update. </w:t>
      </w:r>
      <w:r w:rsidR="00864FDD">
        <w:rPr>
          <w:rFonts w:ascii="Verdana" w:hAnsi="Verdana" w:cs="Arial"/>
          <w:bCs/>
          <w:sz w:val="24"/>
          <w:szCs w:val="24"/>
        </w:rPr>
        <w:t xml:space="preserve"> All 20 cities in Snohomish county </w:t>
      </w:r>
      <w:r>
        <w:rPr>
          <w:rFonts w:ascii="Verdana" w:hAnsi="Verdana" w:cs="Arial"/>
          <w:bCs/>
          <w:sz w:val="24"/>
          <w:szCs w:val="24"/>
        </w:rPr>
        <w:t xml:space="preserve">will be updating their plans as well, looking at where the </w:t>
      </w:r>
      <w:r w:rsidR="00864FDD">
        <w:rPr>
          <w:rFonts w:ascii="Verdana" w:hAnsi="Verdana" w:cs="Arial"/>
          <w:bCs/>
          <w:sz w:val="24"/>
          <w:szCs w:val="24"/>
        </w:rPr>
        <w:t xml:space="preserve">expected growth </w:t>
      </w:r>
      <w:r>
        <w:rPr>
          <w:rFonts w:ascii="Verdana" w:hAnsi="Verdana" w:cs="Arial"/>
          <w:bCs/>
          <w:sz w:val="24"/>
          <w:szCs w:val="24"/>
        </w:rPr>
        <w:t xml:space="preserve">is </w:t>
      </w:r>
      <w:r w:rsidR="00864FDD">
        <w:rPr>
          <w:rFonts w:ascii="Verdana" w:hAnsi="Verdana" w:cs="Arial"/>
          <w:bCs/>
          <w:sz w:val="24"/>
          <w:szCs w:val="24"/>
        </w:rPr>
        <w:t>going to go</w:t>
      </w:r>
      <w:r w:rsidR="00C8549C">
        <w:rPr>
          <w:rFonts w:ascii="Verdana" w:hAnsi="Verdana" w:cs="Arial"/>
          <w:bCs/>
          <w:sz w:val="24"/>
          <w:szCs w:val="24"/>
        </w:rPr>
        <w:t xml:space="preserve">.  (For more information on the Growth Management Act and the meaning of a Comprehensive Plan </w:t>
      </w:r>
      <w:hyperlink r:id="rId11" w:history="1">
        <w:r w:rsidR="00C8549C" w:rsidRPr="00C8549C">
          <w:rPr>
            <w:rStyle w:val="Hyperlink"/>
            <w:rFonts w:ascii="Verdana" w:hAnsi="Verdana" w:cs="Arial"/>
            <w:bCs/>
            <w:sz w:val="24"/>
            <w:szCs w:val="24"/>
          </w:rPr>
          <w:t>click on this link.</w:t>
        </w:r>
      </w:hyperlink>
      <w:r w:rsidR="00C8549C">
        <w:rPr>
          <w:rFonts w:ascii="Verdana" w:hAnsi="Verdana" w:cs="Arial"/>
          <w:bCs/>
          <w:sz w:val="24"/>
          <w:szCs w:val="24"/>
        </w:rPr>
        <w:t>)</w:t>
      </w:r>
      <w:r w:rsidR="0038630D">
        <w:rPr>
          <w:rFonts w:ascii="Verdana" w:hAnsi="Verdana" w:cs="Arial"/>
          <w:bCs/>
          <w:sz w:val="24"/>
          <w:szCs w:val="24"/>
        </w:rPr>
        <w:t xml:space="preserve">  (</w:t>
      </w:r>
      <w:r w:rsidR="0038630D" w:rsidRPr="0038630D">
        <w:rPr>
          <w:rFonts w:ascii="Verdana" w:hAnsi="Verdana" w:cs="Arial"/>
          <w:bCs/>
          <w:sz w:val="24"/>
          <w:szCs w:val="24"/>
          <w:highlight w:val="yellow"/>
        </w:rPr>
        <w:t xml:space="preserve">Also note that an introduction to Snohomish County’s work on the 2023 Comprehensive Plan update will be given as part of the county Planning Commission meeting this coming Tuesday, at 5:30 PM.  </w:t>
      </w:r>
      <w:hyperlink r:id="rId12" w:history="1">
        <w:r w:rsidR="0038630D" w:rsidRPr="0038630D">
          <w:rPr>
            <w:rStyle w:val="Hyperlink"/>
            <w:rFonts w:ascii="Verdana" w:hAnsi="Verdana" w:cs="Arial"/>
            <w:bCs/>
            <w:sz w:val="24"/>
            <w:szCs w:val="24"/>
            <w:highlight w:val="yellow"/>
          </w:rPr>
          <w:t>Click here for more information on this meeting</w:t>
        </w:r>
      </w:hyperlink>
      <w:r w:rsidR="0038630D" w:rsidRPr="0038630D">
        <w:rPr>
          <w:rFonts w:ascii="Verdana" w:hAnsi="Verdana" w:cs="Arial"/>
          <w:bCs/>
          <w:sz w:val="24"/>
          <w:szCs w:val="24"/>
          <w:highlight w:val="yellow"/>
        </w:rPr>
        <w:t>).</w:t>
      </w:r>
    </w:p>
    <w:p w14:paraId="66575BF1" w14:textId="39497B76" w:rsidR="00864FDD" w:rsidRDefault="00C8549C" w:rsidP="00FD1541">
      <w:pPr>
        <w:rPr>
          <w:rFonts w:ascii="Verdana" w:hAnsi="Verdana" w:cs="Arial"/>
          <w:bCs/>
          <w:sz w:val="24"/>
          <w:szCs w:val="24"/>
        </w:rPr>
      </w:pPr>
      <w:r>
        <w:rPr>
          <w:rFonts w:ascii="Verdana" w:hAnsi="Verdana" w:cs="Arial"/>
          <w:bCs/>
          <w:sz w:val="24"/>
          <w:szCs w:val="24"/>
        </w:rPr>
        <w:t>The SWUGA Boundary Planning study s</w:t>
      </w:r>
      <w:r w:rsidR="00864FDD">
        <w:rPr>
          <w:rFonts w:ascii="Verdana" w:hAnsi="Verdana" w:cs="Arial"/>
          <w:bCs/>
          <w:sz w:val="24"/>
          <w:szCs w:val="24"/>
        </w:rPr>
        <w:t xml:space="preserve">tarted </w:t>
      </w:r>
      <w:r>
        <w:rPr>
          <w:rFonts w:ascii="Verdana" w:hAnsi="Verdana" w:cs="Arial"/>
          <w:bCs/>
          <w:sz w:val="24"/>
          <w:szCs w:val="24"/>
        </w:rPr>
        <w:t xml:space="preserve">in </w:t>
      </w:r>
      <w:r w:rsidR="00864FDD">
        <w:rPr>
          <w:rFonts w:ascii="Verdana" w:hAnsi="Verdana" w:cs="Arial"/>
          <w:bCs/>
          <w:sz w:val="24"/>
          <w:szCs w:val="24"/>
        </w:rPr>
        <w:t>Oct</w:t>
      </w:r>
      <w:r>
        <w:rPr>
          <w:rFonts w:ascii="Verdana" w:hAnsi="Verdana" w:cs="Arial"/>
          <w:bCs/>
          <w:sz w:val="24"/>
          <w:szCs w:val="24"/>
        </w:rPr>
        <w:t>ober of 2018</w:t>
      </w:r>
      <w:r w:rsidR="00864FDD">
        <w:rPr>
          <w:rFonts w:ascii="Verdana" w:hAnsi="Verdana" w:cs="Arial"/>
          <w:bCs/>
          <w:sz w:val="24"/>
          <w:szCs w:val="24"/>
        </w:rPr>
        <w:t xml:space="preserve"> and </w:t>
      </w:r>
      <w:r>
        <w:rPr>
          <w:rFonts w:ascii="Verdana" w:hAnsi="Verdana" w:cs="Arial"/>
          <w:bCs/>
          <w:sz w:val="24"/>
          <w:szCs w:val="24"/>
        </w:rPr>
        <w:t>the final</w:t>
      </w:r>
      <w:r w:rsidR="00864FDD">
        <w:rPr>
          <w:rFonts w:ascii="Verdana" w:hAnsi="Verdana" w:cs="Arial"/>
          <w:bCs/>
          <w:sz w:val="24"/>
          <w:szCs w:val="24"/>
        </w:rPr>
        <w:t xml:space="preserve"> report </w:t>
      </w:r>
      <w:r>
        <w:rPr>
          <w:rFonts w:ascii="Verdana" w:hAnsi="Verdana" w:cs="Arial"/>
          <w:bCs/>
          <w:sz w:val="24"/>
          <w:szCs w:val="24"/>
        </w:rPr>
        <w:t xml:space="preserve">is </w:t>
      </w:r>
      <w:r w:rsidR="00864FDD">
        <w:rPr>
          <w:rFonts w:ascii="Verdana" w:hAnsi="Verdana" w:cs="Arial"/>
          <w:bCs/>
          <w:sz w:val="24"/>
          <w:szCs w:val="24"/>
        </w:rPr>
        <w:t>due this summer</w:t>
      </w:r>
      <w:r>
        <w:rPr>
          <w:rFonts w:ascii="Verdana" w:hAnsi="Verdana" w:cs="Arial"/>
          <w:bCs/>
          <w:sz w:val="24"/>
          <w:szCs w:val="24"/>
        </w:rPr>
        <w:t>, so this is a comparatively fast study</w:t>
      </w:r>
      <w:r w:rsidR="00864FDD">
        <w:rPr>
          <w:rFonts w:ascii="Verdana" w:hAnsi="Verdana" w:cs="Arial"/>
          <w:bCs/>
          <w:sz w:val="24"/>
          <w:szCs w:val="24"/>
        </w:rPr>
        <w:t>.  S</w:t>
      </w:r>
      <w:r w:rsidR="00976939">
        <w:rPr>
          <w:rFonts w:ascii="Verdana" w:hAnsi="Verdana" w:cs="Arial"/>
          <w:bCs/>
          <w:sz w:val="24"/>
          <w:szCs w:val="24"/>
        </w:rPr>
        <w:t xml:space="preserve">tate Environmental Policy Act (SEPA) is looking for </w:t>
      </w:r>
      <w:r w:rsidR="00864FDD">
        <w:rPr>
          <w:rFonts w:ascii="Verdana" w:hAnsi="Verdana" w:cs="Arial"/>
          <w:bCs/>
          <w:sz w:val="24"/>
          <w:szCs w:val="24"/>
        </w:rPr>
        <w:t>public input</w:t>
      </w:r>
      <w:r w:rsidR="00C51082">
        <w:rPr>
          <w:rFonts w:ascii="Verdana" w:hAnsi="Verdana" w:cs="Arial"/>
          <w:bCs/>
          <w:sz w:val="24"/>
          <w:szCs w:val="24"/>
        </w:rPr>
        <w:t xml:space="preserve"> (see slide 13)</w:t>
      </w:r>
      <w:r w:rsidR="00864FDD">
        <w:rPr>
          <w:rFonts w:ascii="Verdana" w:hAnsi="Verdana" w:cs="Arial"/>
          <w:bCs/>
          <w:sz w:val="24"/>
          <w:szCs w:val="24"/>
        </w:rPr>
        <w:t xml:space="preserve">.  </w:t>
      </w:r>
      <w:r>
        <w:rPr>
          <w:rFonts w:ascii="Verdana" w:hAnsi="Verdana" w:cs="Arial"/>
          <w:bCs/>
          <w:sz w:val="24"/>
          <w:szCs w:val="24"/>
        </w:rPr>
        <w:t xml:space="preserve">The timeline for this is highlighted in the presentation.   </w:t>
      </w:r>
    </w:p>
    <w:p w14:paraId="7F561272" w14:textId="1A1DEC58" w:rsidR="00864FDD" w:rsidRDefault="00C51082" w:rsidP="00FD1541">
      <w:pPr>
        <w:rPr>
          <w:rFonts w:ascii="Verdana" w:hAnsi="Verdana" w:cs="Arial"/>
          <w:bCs/>
          <w:sz w:val="24"/>
          <w:szCs w:val="24"/>
        </w:rPr>
      </w:pPr>
      <w:r>
        <w:rPr>
          <w:rFonts w:ascii="Verdana" w:hAnsi="Verdana" w:cs="Arial"/>
          <w:bCs/>
          <w:sz w:val="24"/>
          <w:szCs w:val="24"/>
        </w:rPr>
        <w:lastRenderedPageBreak/>
        <w:t xml:space="preserve">Lisa </w:t>
      </w:r>
      <w:proofErr w:type="spellStart"/>
      <w:r>
        <w:rPr>
          <w:rFonts w:ascii="Verdana" w:hAnsi="Verdana" w:cs="Arial"/>
          <w:bCs/>
          <w:sz w:val="24"/>
          <w:szCs w:val="24"/>
        </w:rPr>
        <w:t>Grueter</w:t>
      </w:r>
      <w:proofErr w:type="spellEnd"/>
      <w:r>
        <w:rPr>
          <w:rFonts w:ascii="Verdana" w:hAnsi="Verdana" w:cs="Arial"/>
          <w:bCs/>
          <w:sz w:val="24"/>
          <w:szCs w:val="24"/>
        </w:rPr>
        <w:t xml:space="preserve"> reiterated, this study is not </w:t>
      </w:r>
      <w:r w:rsidR="00864FDD">
        <w:rPr>
          <w:rFonts w:ascii="Verdana" w:hAnsi="Verdana" w:cs="Arial"/>
          <w:bCs/>
          <w:sz w:val="24"/>
          <w:szCs w:val="24"/>
        </w:rPr>
        <w:t xml:space="preserve">a buildable land study.  </w:t>
      </w:r>
      <w:r>
        <w:rPr>
          <w:rFonts w:ascii="Verdana" w:hAnsi="Verdana" w:cs="Arial"/>
          <w:bCs/>
          <w:sz w:val="24"/>
          <w:szCs w:val="24"/>
        </w:rPr>
        <w:t xml:space="preserve">The </w:t>
      </w:r>
      <w:r w:rsidR="00864FDD">
        <w:rPr>
          <w:rFonts w:ascii="Verdana" w:hAnsi="Verdana" w:cs="Arial"/>
          <w:bCs/>
          <w:sz w:val="24"/>
          <w:szCs w:val="24"/>
        </w:rPr>
        <w:t xml:space="preserve">Buildable </w:t>
      </w:r>
      <w:r>
        <w:rPr>
          <w:rFonts w:ascii="Verdana" w:hAnsi="Verdana" w:cs="Arial"/>
          <w:bCs/>
          <w:sz w:val="24"/>
          <w:szCs w:val="24"/>
        </w:rPr>
        <w:t>L</w:t>
      </w:r>
      <w:r w:rsidR="00864FDD">
        <w:rPr>
          <w:rFonts w:ascii="Verdana" w:hAnsi="Verdana" w:cs="Arial"/>
          <w:bCs/>
          <w:sz w:val="24"/>
          <w:szCs w:val="24"/>
        </w:rPr>
        <w:t xml:space="preserve">and </w:t>
      </w:r>
      <w:r>
        <w:rPr>
          <w:rFonts w:ascii="Verdana" w:hAnsi="Verdana" w:cs="Arial"/>
          <w:bCs/>
          <w:sz w:val="24"/>
          <w:szCs w:val="24"/>
        </w:rPr>
        <w:t>S</w:t>
      </w:r>
      <w:r w:rsidR="00864FDD">
        <w:rPr>
          <w:rFonts w:ascii="Verdana" w:hAnsi="Verdana" w:cs="Arial"/>
          <w:bCs/>
          <w:sz w:val="24"/>
          <w:szCs w:val="24"/>
        </w:rPr>
        <w:t xml:space="preserve">tudy is </w:t>
      </w:r>
      <w:r>
        <w:rPr>
          <w:rFonts w:ascii="Verdana" w:hAnsi="Verdana" w:cs="Arial"/>
          <w:bCs/>
          <w:sz w:val="24"/>
          <w:szCs w:val="24"/>
        </w:rPr>
        <w:t xml:space="preserve">a </w:t>
      </w:r>
      <w:r w:rsidR="00864FDD">
        <w:rPr>
          <w:rFonts w:ascii="Verdana" w:hAnsi="Verdana" w:cs="Arial"/>
          <w:bCs/>
          <w:sz w:val="24"/>
          <w:szCs w:val="24"/>
        </w:rPr>
        <w:t xml:space="preserve">very detailed study </w:t>
      </w:r>
      <w:r>
        <w:rPr>
          <w:rFonts w:ascii="Verdana" w:hAnsi="Verdana" w:cs="Arial"/>
          <w:bCs/>
          <w:sz w:val="24"/>
          <w:szCs w:val="24"/>
        </w:rPr>
        <w:t xml:space="preserve">that takes place </w:t>
      </w:r>
      <w:r w:rsidR="00864FDD">
        <w:rPr>
          <w:rFonts w:ascii="Verdana" w:hAnsi="Verdana" w:cs="Arial"/>
          <w:bCs/>
          <w:sz w:val="24"/>
          <w:szCs w:val="24"/>
        </w:rPr>
        <w:t>every 8 years,</w:t>
      </w:r>
      <w:r>
        <w:rPr>
          <w:rFonts w:ascii="Verdana" w:hAnsi="Verdana" w:cs="Arial"/>
          <w:bCs/>
          <w:sz w:val="24"/>
          <w:szCs w:val="24"/>
        </w:rPr>
        <w:t xml:space="preserve"> looking inside the established Urban Growth Area at the level of land parcels to see if </w:t>
      </w:r>
      <w:r w:rsidR="00864FDD">
        <w:rPr>
          <w:rFonts w:ascii="Verdana" w:hAnsi="Verdana" w:cs="Arial"/>
          <w:bCs/>
          <w:sz w:val="24"/>
          <w:szCs w:val="24"/>
        </w:rPr>
        <w:t xml:space="preserve">more housing can be built.  </w:t>
      </w:r>
      <w:r>
        <w:rPr>
          <w:rFonts w:ascii="Verdana" w:hAnsi="Verdana" w:cs="Arial"/>
          <w:bCs/>
          <w:sz w:val="24"/>
          <w:szCs w:val="24"/>
        </w:rPr>
        <w:t>The Buildable Land study loo</w:t>
      </w:r>
      <w:r w:rsidR="00864FDD">
        <w:rPr>
          <w:rFonts w:ascii="Verdana" w:hAnsi="Verdana" w:cs="Arial"/>
          <w:bCs/>
          <w:sz w:val="24"/>
          <w:szCs w:val="24"/>
        </w:rPr>
        <w:t xml:space="preserve">ks at current </w:t>
      </w:r>
      <w:r>
        <w:rPr>
          <w:rFonts w:ascii="Verdana" w:hAnsi="Verdana" w:cs="Arial"/>
          <w:bCs/>
          <w:sz w:val="24"/>
          <w:szCs w:val="24"/>
        </w:rPr>
        <w:t xml:space="preserve">housing density </w:t>
      </w:r>
      <w:r w:rsidR="00864FDD">
        <w:rPr>
          <w:rFonts w:ascii="Verdana" w:hAnsi="Verdana" w:cs="Arial"/>
          <w:bCs/>
          <w:sz w:val="24"/>
          <w:szCs w:val="24"/>
        </w:rPr>
        <w:t xml:space="preserve">levels, possible levels, what is </w:t>
      </w:r>
      <w:r>
        <w:rPr>
          <w:rFonts w:ascii="Verdana" w:hAnsi="Verdana" w:cs="Arial"/>
          <w:bCs/>
          <w:sz w:val="24"/>
          <w:szCs w:val="24"/>
        </w:rPr>
        <w:t xml:space="preserve">still </w:t>
      </w:r>
      <w:r w:rsidR="00864FDD">
        <w:rPr>
          <w:rFonts w:ascii="Verdana" w:hAnsi="Verdana" w:cs="Arial"/>
          <w:bCs/>
          <w:sz w:val="24"/>
          <w:szCs w:val="24"/>
        </w:rPr>
        <w:t xml:space="preserve">available in the area.  Is there enough room to accommodate need for growth?  What reasonable measures could county/cities take to accommodate growth?  If there was a decision to expand UGA, a new </w:t>
      </w:r>
      <w:r>
        <w:rPr>
          <w:rFonts w:ascii="Verdana" w:hAnsi="Verdana" w:cs="Arial"/>
          <w:bCs/>
          <w:sz w:val="24"/>
          <w:szCs w:val="24"/>
        </w:rPr>
        <w:t>B</w:t>
      </w:r>
      <w:r w:rsidR="00864FDD">
        <w:rPr>
          <w:rFonts w:ascii="Verdana" w:hAnsi="Verdana" w:cs="Arial"/>
          <w:bCs/>
          <w:sz w:val="24"/>
          <w:szCs w:val="24"/>
        </w:rPr>
        <w:t xml:space="preserve">uildable </w:t>
      </w:r>
      <w:r>
        <w:rPr>
          <w:rFonts w:ascii="Verdana" w:hAnsi="Verdana" w:cs="Arial"/>
          <w:bCs/>
          <w:sz w:val="24"/>
          <w:szCs w:val="24"/>
        </w:rPr>
        <w:t>L</w:t>
      </w:r>
      <w:r w:rsidR="00864FDD">
        <w:rPr>
          <w:rFonts w:ascii="Verdana" w:hAnsi="Verdana" w:cs="Arial"/>
          <w:bCs/>
          <w:sz w:val="24"/>
          <w:szCs w:val="24"/>
        </w:rPr>
        <w:t xml:space="preserve">and </w:t>
      </w:r>
      <w:r>
        <w:rPr>
          <w:rFonts w:ascii="Verdana" w:hAnsi="Verdana" w:cs="Arial"/>
          <w:bCs/>
          <w:sz w:val="24"/>
          <w:szCs w:val="24"/>
        </w:rPr>
        <w:t>S</w:t>
      </w:r>
      <w:r w:rsidR="00864FDD">
        <w:rPr>
          <w:rFonts w:ascii="Verdana" w:hAnsi="Verdana" w:cs="Arial"/>
          <w:bCs/>
          <w:sz w:val="24"/>
          <w:szCs w:val="24"/>
        </w:rPr>
        <w:t xml:space="preserve">tudy would take place for the </w:t>
      </w:r>
      <w:r>
        <w:rPr>
          <w:rFonts w:ascii="Verdana" w:hAnsi="Verdana" w:cs="Arial"/>
          <w:bCs/>
          <w:sz w:val="24"/>
          <w:szCs w:val="24"/>
        </w:rPr>
        <w:t xml:space="preserve">expansion </w:t>
      </w:r>
      <w:r w:rsidR="00864FDD">
        <w:rPr>
          <w:rFonts w:ascii="Verdana" w:hAnsi="Verdana" w:cs="Arial"/>
          <w:bCs/>
          <w:sz w:val="24"/>
          <w:szCs w:val="24"/>
        </w:rPr>
        <w:t xml:space="preserve">area. </w:t>
      </w:r>
    </w:p>
    <w:p w14:paraId="486032FB" w14:textId="54F26373" w:rsidR="00864FDD" w:rsidRDefault="00CC6AD6" w:rsidP="00FD1541">
      <w:pPr>
        <w:rPr>
          <w:rFonts w:ascii="Verdana" w:hAnsi="Verdana" w:cs="Arial"/>
          <w:bCs/>
          <w:sz w:val="24"/>
          <w:szCs w:val="24"/>
        </w:rPr>
      </w:pPr>
      <w:r>
        <w:rPr>
          <w:rFonts w:ascii="Verdana" w:hAnsi="Verdana" w:cs="Arial"/>
          <w:bCs/>
          <w:sz w:val="24"/>
          <w:szCs w:val="24"/>
        </w:rPr>
        <w:t xml:space="preserve">Where does the demand for increased housing in our area come from?  </w:t>
      </w:r>
      <w:r w:rsidR="00864FDD">
        <w:rPr>
          <w:rFonts w:ascii="Verdana" w:hAnsi="Verdana" w:cs="Arial"/>
          <w:bCs/>
          <w:sz w:val="24"/>
          <w:szCs w:val="24"/>
        </w:rPr>
        <w:t xml:space="preserve">Puget Sound </w:t>
      </w:r>
      <w:r w:rsidR="00CA77C3">
        <w:rPr>
          <w:rFonts w:ascii="Verdana" w:hAnsi="Verdana" w:cs="Arial"/>
          <w:bCs/>
          <w:sz w:val="24"/>
          <w:szCs w:val="24"/>
        </w:rPr>
        <w:t>R</w:t>
      </w:r>
      <w:r w:rsidR="00864FDD">
        <w:rPr>
          <w:rFonts w:ascii="Verdana" w:hAnsi="Verdana" w:cs="Arial"/>
          <w:bCs/>
          <w:sz w:val="24"/>
          <w:szCs w:val="24"/>
        </w:rPr>
        <w:t xml:space="preserve">egional </w:t>
      </w:r>
      <w:r w:rsidR="00CA77C3">
        <w:rPr>
          <w:rFonts w:ascii="Verdana" w:hAnsi="Verdana" w:cs="Arial"/>
          <w:bCs/>
          <w:sz w:val="24"/>
          <w:szCs w:val="24"/>
        </w:rPr>
        <w:t>C</w:t>
      </w:r>
      <w:r w:rsidR="00864FDD">
        <w:rPr>
          <w:rFonts w:ascii="Verdana" w:hAnsi="Verdana" w:cs="Arial"/>
          <w:bCs/>
          <w:sz w:val="24"/>
          <w:szCs w:val="24"/>
        </w:rPr>
        <w:t xml:space="preserve">ouncil sets strategy through 2050 that needs to be accommodated. </w:t>
      </w:r>
      <w:hyperlink r:id="rId13" w:history="1">
        <w:r w:rsidR="00C51082" w:rsidRPr="00C51082">
          <w:rPr>
            <w:rStyle w:val="Hyperlink"/>
            <w:rFonts w:ascii="Verdana" w:hAnsi="Verdana" w:cs="Arial"/>
            <w:bCs/>
            <w:sz w:val="24"/>
            <w:szCs w:val="24"/>
          </w:rPr>
          <w:t xml:space="preserve">Click this link to read more about the Puget Sound Regional Council. </w:t>
        </w:r>
      </w:hyperlink>
      <w:r w:rsidR="00C51082">
        <w:rPr>
          <w:rFonts w:ascii="Verdana" w:hAnsi="Verdana" w:cs="Arial"/>
          <w:bCs/>
          <w:sz w:val="24"/>
          <w:szCs w:val="24"/>
        </w:rPr>
        <w:t xml:space="preserve"> </w:t>
      </w:r>
    </w:p>
    <w:p w14:paraId="01577023" w14:textId="77E88403" w:rsidR="00864FDD" w:rsidRDefault="00CA77C3" w:rsidP="00FD1541">
      <w:pPr>
        <w:rPr>
          <w:rFonts w:ascii="Verdana" w:hAnsi="Verdana" w:cs="Arial"/>
          <w:bCs/>
          <w:sz w:val="24"/>
          <w:szCs w:val="24"/>
        </w:rPr>
      </w:pPr>
      <w:r>
        <w:rPr>
          <w:rFonts w:ascii="Verdana" w:hAnsi="Verdana" w:cs="Arial"/>
          <w:bCs/>
          <w:sz w:val="24"/>
          <w:szCs w:val="24"/>
        </w:rPr>
        <w:t xml:space="preserve">There will be an online survey for all residents of the area to fill out soon. </w:t>
      </w:r>
      <w:r w:rsidR="00FD7723">
        <w:rPr>
          <w:rFonts w:ascii="Verdana" w:hAnsi="Verdana" w:cs="Arial"/>
          <w:bCs/>
          <w:sz w:val="24"/>
          <w:szCs w:val="24"/>
        </w:rPr>
        <w:t xml:space="preserve"> The survey will ask be looking for answers about what is working well in our area, what people think needs to be done, and what do people want the county to know about our area and development. </w:t>
      </w:r>
      <w:r>
        <w:rPr>
          <w:rFonts w:ascii="Verdana" w:hAnsi="Verdana" w:cs="Arial"/>
          <w:bCs/>
          <w:sz w:val="24"/>
          <w:szCs w:val="24"/>
        </w:rPr>
        <w:t xml:space="preserve"> A link to it will be available on the county’s </w:t>
      </w:r>
      <w:hyperlink r:id="rId14" w:history="1">
        <w:r w:rsidRPr="00CA77C3">
          <w:rPr>
            <w:rStyle w:val="Hyperlink"/>
            <w:rFonts w:ascii="Verdana" w:hAnsi="Verdana" w:cs="Arial"/>
            <w:bCs/>
            <w:sz w:val="24"/>
            <w:szCs w:val="24"/>
          </w:rPr>
          <w:t>SWUGA Boundary Plan Study project webpage</w:t>
        </w:r>
      </w:hyperlink>
      <w:r>
        <w:rPr>
          <w:rFonts w:ascii="Verdana" w:hAnsi="Verdana" w:cs="Arial"/>
          <w:bCs/>
          <w:sz w:val="24"/>
          <w:szCs w:val="24"/>
        </w:rPr>
        <w:t xml:space="preserve"> and a link will also be p</w:t>
      </w:r>
      <w:hyperlink r:id="rId15" w:history="1">
        <w:r w:rsidRPr="00CA77C3">
          <w:rPr>
            <w:rStyle w:val="Hyperlink"/>
            <w:rFonts w:ascii="Verdana" w:hAnsi="Verdana" w:cs="Arial"/>
            <w:bCs/>
            <w:sz w:val="24"/>
            <w:szCs w:val="24"/>
          </w:rPr>
          <w:t>osted on the Clearview Community Association webpage</w:t>
        </w:r>
      </w:hyperlink>
      <w:r>
        <w:rPr>
          <w:rFonts w:ascii="Verdana" w:hAnsi="Verdana" w:cs="Arial"/>
          <w:bCs/>
          <w:sz w:val="24"/>
          <w:szCs w:val="24"/>
        </w:rPr>
        <w:t xml:space="preserve"> and other online outreach efforts as well (TBD).  There will also be community workshops put on </w:t>
      </w:r>
      <w:r w:rsidR="00FD7723">
        <w:rPr>
          <w:rFonts w:ascii="Verdana" w:hAnsi="Verdana" w:cs="Arial"/>
          <w:bCs/>
          <w:sz w:val="24"/>
          <w:szCs w:val="24"/>
        </w:rPr>
        <w:t xml:space="preserve">by June 2019 </w:t>
      </w:r>
      <w:r>
        <w:rPr>
          <w:rFonts w:ascii="Verdana" w:hAnsi="Verdana" w:cs="Arial"/>
          <w:bCs/>
          <w:sz w:val="24"/>
          <w:szCs w:val="24"/>
        </w:rPr>
        <w:t>by the SWUGA BPS project team where public comment will be solicited.  The project webpage</w:t>
      </w:r>
      <w:r w:rsidR="00FD7723">
        <w:rPr>
          <w:rFonts w:ascii="Verdana" w:hAnsi="Verdana" w:cs="Arial"/>
          <w:bCs/>
          <w:sz w:val="24"/>
          <w:szCs w:val="24"/>
        </w:rPr>
        <w:t xml:space="preserve"> and </w:t>
      </w:r>
      <w:r>
        <w:rPr>
          <w:rFonts w:ascii="Verdana" w:hAnsi="Verdana" w:cs="Arial"/>
          <w:bCs/>
          <w:sz w:val="24"/>
          <w:szCs w:val="24"/>
        </w:rPr>
        <w:t>Clearview Assoc</w:t>
      </w:r>
      <w:r w:rsidR="00FD7723">
        <w:rPr>
          <w:rFonts w:ascii="Verdana" w:hAnsi="Verdana" w:cs="Arial"/>
          <w:bCs/>
          <w:sz w:val="24"/>
          <w:szCs w:val="24"/>
        </w:rPr>
        <w:t>i</w:t>
      </w:r>
      <w:r>
        <w:rPr>
          <w:rFonts w:ascii="Verdana" w:hAnsi="Verdana" w:cs="Arial"/>
          <w:bCs/>
          <w:sz w:val="24"/>
          <w:szCs w:val="24"/>
        </w:rPr>
        <w:t>a</w:t>
      </w:r>
      <w:r w:rsidR="00FD7723">
        <w:rPr>
          <w:rFonts w:ascii="Verdana" w:hAnsi="Verdana" w:cs="Arial"/>
          <w:bCs/>
          <w:sz w:val="24"/>
          <w:szCs w:val="24"/>
        </w:rPr>
        <w:t>ti</w:t>
      </w:r>
      <w:r>
        <w:rPr>
          <w:rFonts w:ascii="Verdana" w:hAnsi="Verdana" w:cs="Arial"/>
          <w:bCs/>
          <w:sz w:val="24"/>
          <w:szCs w:val="24"/>
        </w:rPr>
        <w:t xml:space="preserve">on website will be used for notification of these workshops as well.  </w:t>
      </w:r>
    </w:p>
    <w:p w14:paraId="7EBD8BBC" w14:textId="12DC58A9" w:rsidR="00FD7723" w:rsidRDefault="00864FDD" w:rsidP="00FD1541">
      <w:pPr>
        <w:rPr>
          <w:rFonts w:ascii="Verdana" w:hAnsi="Verdana" w:cs="Arial"/>
          <w:bCs/>
          <w:sz w:val="24"/>
          <w:szCs w:val="24"/>
        </w:rPr>
      </w:pPr>
      <w:r w:rsidRPr="00A81798">
        <w:rPr>
          <w:rFonts w:ascii="Verdana" w:hAnsi="Verdana" w:cs="Arial"/>
          <w:bCs/>
          <w:sz w:val="24"/>
          <w:szCs w:val="24"/>
          <w:u w:val="single"/>
        </w:rPr>
        <w:t xml:space="preserve">Question: </w:t>
      </w:r>
      <w:r w:rsidR="00FD7723">
        <w:rPr>
          <w:rFonts w:ascii="Verdana" w:hAnsi="Verdana" w:cs="Arial"/>
          <w:bCs/>
          <w:sz w:val="24"/>
          <w:szCs w:val="24"/>
        </w:rPr>
        <w:t xml:space="preserve">From a resident from the area of </w:t>
      </w:r>
      <w:r>
        <w:rPr>
          <w:rFonts w:ascii="Verdana" w:hAnsi="Verdana" w:cs="Arial"/>
          <w:bCs/>
          <w:sz w:val="24"/>
          <w:szCs w:val="24"/>
        </w:rPr>
        <w:t>43</w:t>
      </w:r>
      <w:r w:rsidRPr="00864FDD">
        <w:rPr>
          <w:rFonts w:ascii="Verdana" w:hAnsi="Verdana" w:cs="Arial"/>
          <w:bCs/>
          <w:sz w:val="24"/>
          <w:szCs w:val="24"/>
          <w:vertAlign w:val="superscript"/>
        </w:rPr>
        <w:t>rd</w:t>
      </w:r>
      <w:r>
        <w:rPr>
          <w:rFonts w:ascii="Verdana" w:hAnsi="Verdana" w:cs="Arial"/>
          <w:bCs/>
          <w:sz w:val="24"/>
          <w:szCs w:val="24"/>
        </w:rPr>
        <w:t xml:space="preserve"> Ave</w:t>
      </w:r>
      <w:r w:rsidR="00FD7723">
        <w:rPr>
          <w:rFonts w:ascii="Verdana" w:hAnsi="Verdana" w:cs="Arial"/>
          <w:bCs/>
          <w:sz w:val="24"/>
          <w:szCs w:val="24"/>
        </w:rPr>
        <w:t xml:space="preserve"> south of 180</w:t>
      </w:r>
      <w:r w:rsidR="00FD7723" w:rsidRPr="00FD7723">
        <w:rPr>
          <w:rFonts w:ascii="Verdana" w:hAnsi="Verdana" w:cs="Arial"/>
          <w:bCs/>
          <w:sz w:val="24"/>
          <w:szCs w:val="24"/>
          <w:vertAlign w:val="superscript"/>
        </w:rPr>
        <w:t>th</w:t>
      </w:r>
      <w:r w:rsidR="00FD7723">
        <w:rPr>
          <w:rFonts w:ascii="Verdana" w:hAnsi="Verdana" w:cs="Arial"/>
          <w:bCs/>
          <w:sz w:val="24"/>
          <w:szCs w:val="24"/>
        </w:rPr>
        <w:t xml:space="preserve"> St SE:</w:t>
      </w:r>
      <w:r>
        <w:rPr>
          <w:rFonts w:ascii="Verdana" w:hAnsi="Verdana" w:cs="Arial"/>
          <w:bCs/>
          <w:sz w:val="24"/>
          <w:szCs w:val="24"/>
        </w:rPr>
        <w:t xml:space="preserve">  Can </w:t>
      </w:r>
      <w:r w:rsidR="00FD7723">
        <w:rPr>
          <w:rFonts w:ascii="Verdana" w:hAnsi="Verdana" w:cs="Arial"/>
          <w:bCs/>
          <w:sz w:val="24"/>
          <w:szCs w:val="24"/>
        </w:rPr>
        <w:t xml:space="preserve">individual </w:t>
      </w:r>
      <w:r>
        <w:rPr>
          <w:rFonts w:ascii="Verdana" w:hAnsi="Verdana" w:cs="Arial"/>
          <w:bCs/>
          <w:sz w:val="24"/>
          <w:szCs w:val="24"/>
        </w:rPr>
        <w:t>a</w:t>
      </w:r>
      <w:r w:rsidR="00FD7723">
        <w:rPr>
          <w:rFonts w:ascii="Verdana" w:hAnsi="Verdana" w:cs="Arial"/>
          <w:bCs/>
          <w:sz w:val="24"/>
          <w:szCs w:val="24"/>
        </w:rPr>
        <w:t>dditions be made to the UGA</w:t>
      </w:r>
      <w:r>
        <w:rPr>
          <w:rFonts w:ascii="Verdana" w:hAnsi="Verdana" w:cs="Arial"/>
          <w:bCs/>
          <w:sz w:val="24"/>
          <w:szCs w:val="24"/>
        </w:rPr>
        <w:t xml:space="preserve">?  </w:t>
      </w:r>
      <w:r w:rsidR="00FD7723">
        <w:rPr>
          <w:rFonts w:ascii="Verdana" w:hAnsi="Verdana" w:cs="Arial"/>
          <w:bCs/>
          <w:sz w:val="24"/>
          <w:szCs w:val="24"/>
        </w:rPr>
        <w:t xml:space="preserve">It is felt that there is pressure </w:t>
      </w:r>
      <w:r w:rsidR="00FD7723">
        <w:rPr>
          <w:rFonts w:ascii="Verdana" w:hAnsi="Verdana" w:cs="Arial"/>
          <w:bCs/>
          <w:sz w:val="24"/>
          <w:szCs w:val="24"/>
        </w:rPr>
        <w:lastRenderedPageBreak/>
        <w:t>again from the county to open 43</w:t>
      </w:r>
      <w:r w:rsidR="00FD7723" w:rsidRPr="00FD7723">
        <w:rPr>
          <w:rFonts w:ascii="Verdana" w:hAnsi="Verdana" w:cs="Arial"/>
          <w:bCs/>
          <w:sz w:val="24"/>
          <w:szCs w:val="24"/>
          <w:vertAlign w:val="superscript"/>
        </w:rPr>
        <w:t>rd</w:t>
      </w:r>
      <w:r w:rsidR="00FD7723">
        <w:rPr>
          <w:rFonts w:ascii="Verdana" w:hAnsi="Verdana" w:cs="Arial"/>
          <w:bCs/>
          <w:sz w:val="24"/>
          <w:szCs w:val="24"/>
        </w:rPr>
        <w:t xml:space="preserve"> Ave SE to north- and southbound traffic at 187</w:t>
      </w:r>
      <w:r w:rsidR="00FD7723" w:rsidRPr="00FD7723">
        <w:rPr>
          <w:rFonts w:ascii="Verdana" w:hAnsi="Verdana" w:cs="Arial"/>
          <w:bCs/>
          <w:sz w:val="24"/>
          <w:szCs w:val="24"/>
          <w:vertAlign w:val="superscript"/>
        </w:rPr>
        <w:t>th</w:t>
      </w:r>
      <w:r w:rsidR="00FD7723">
        <w:rPr>
          <w:rFonts w:ascii="Verdana" w:hAnsi="Verdana" w:cs="Arial"/>
          <w:bCs/>
          <w:sz w:val="24"/>
          <w:szCs w:val="24"/>
        </w:rPr>
        <w:t xml:space="preserve"> Pl SE.  </w:t>
      </w:r>
    </w:p>
    <w:p w14:paraId="715A8EF5" w14:textId="5474B1AD" w:rsidR="00864FDD" w:rsidRDefault="00FD7723" w:rsidP="00FD1541">
      <w:pPr>
        <w:rPr>
          <w:rFonts w:ascii="Verdana" w:hAnsi="Verdana" w:cs="Arial"/>
          <w:bCs/>
          <w:sz w:val="24"/>
          <w:szCs w:val="24"/>
        </w:rPr>
      </w:pPr>
      <w:r>
        <w:rPr>
          <w:rFonts w:ascii="Verdana" w:hAnsi="Verdana" w:cs="Arial"/>
          <w:bCs/>
          <w:sz w:val="24"/>
          <w:szCs w:val="24"/>
        </w:rPr>
        <w:t xml:space="preserve">Answer:  </w:t>
      </w:r>
      <w:r w:rsidR="00864FDD">
        <w:rPr>
          <w:rFonts w:ascii="Verdana" w:hAnsi="Verdana" w:cs="Arial"/>
          <w:bCs/>
          <w:sz w:val="24"/>
          <w:szCs w:val="24"/>
        </w:rPr>
        <w:t>No</w:t>
      </w:r>
      <w:r>
        <w:rPr>
          <w:rFonts w:ascii="Verdana" w:hAnsi="Verdana" w:cs="Arial"/>
          <w:bCs/>
          <w:sz w:val="24"/>
          <w:szCs w:val="24"/>
        </w:rPr>
        <w:t xml:space="preserve"> further changes to the UGA area are anticipated before 2023</w:t>
      </w:r>
      <w:r w:rsidR="00864FDD">
        <w:rPr>
          <w:rFonts w:ascii="Verdana" w:hAnsi="Verdana" w:cs="Arial"/>
          <w:bCs/>
          <w:sz w:val="24"/>
          <w:szCs w:val="24"/>
        </w:rPr>
        <w:t xml:space="preserve">, unless </w:t>
      </w:r>
      <w:r>
        <w:rPr>
          <w:rFonts w:ascii="Verdana" w:hAnsi="Verdana" w:cs="Arial"/>
          <w:bCs/>
          <w:sz w:val="24"/>
          <w:szCs w:val="24"/>
        </w:rPr>
        <w:t xml:space="preserve">there is a risk to </w:t>
      </w:r>
      <w:r w:rsidR="00864FDD">
        <w:rPr>
          <w:rFonts w:ascii="Verdana" w:hAnsi="Verdana" w:cs="Arial"/>
          <w:bCs/>
          <w:sz w:val="24"/>
          <w:szCs w:val="24"/>
        </w:rPr>
        <w:t>public health</w:t>
      </w:r>
      <w:r>
        <w:rPr>
          <w:rFonts w:ascii="Verdana" w:hAnsi="Verdana" w:cs="Arial"/>
          <w:bCs/>
          <w:sz w:val="24"/>
          <w:szCs w:val="24"/>
        </w:rPr>
        <w:t>.</w:t>
      </w:r>
      <w:r w:rsidR="00864FDD">
        <w:rPr>
          <w:rFonts w:ascii="Verdana" w:hAnsi="Verdana" w:cs="Arial"/>
          <w:bCs/>
          <w:sz w:val="24"/>
          <w:szCs w:val="24"/>
        </w:rPr>
        <w:t xml:space="preserve">  </w:t>
      </w:r>
      <w:r>
        <w:rPr>
          <w:rFonts w:ascii="Verdana" w:hAnsi="Verdana" w:cs="Arial"/>
          <w:bCs/>
          <w:sz w:val="24"/>
          <w:szCs w:val="24"/>
        </w:rPr>
        <w:t>The n</w:t>
      </w:r>
      <w:r w:rsidR="00864FDD">
        <w:rPr>
          <w:rFonts w:ascii="Verdana" w:hAnsi="Verdana" w:cs="Arial"/>
          <w:bCs/>
          <w:sz w:val="24"/>
          <w:szCs w:val="24"/>
        </w:rPr>
        <w:t>ext opportunity for real change</w:t>
      </w:r>
      <w:r>
        <w:rPr>
          <w:rFonts w:ascii="Verdana" w:hAnsi="Verdana" w:cs="Arial"/>
          <w:bCs/>
          <w:sz w:val="24"/>
          <w:szCs w:val="24"/>
        </w:rPr>
        <w:t xml:space="preserve"> to the UGA boundary</w:t>
      </w:r>
      <w:r w:rsidR="00864FDD">
        <w:rPr>
          <w:rFonts w:ascii="Verdana" w:hAnsi="Verdana" w:cs="Arial"/>
          <w:bCs/>
          <w:sz w:val="24"/>
          <w:szCs w:val="24"/>
        </w:rPr>
        <w:t xml:space="preserve"> is 2023.  </w:t>
      </w:r>
    </w:p>
    <w:p w14:paraId="6121D653" w14:textId="77777777" w:rsidR="00E62995" w:rsidRDefault="00E62995" w:rsidP="00FD1541">
      <w:pPr>
        <w:rPr>
          <w:rFonts w:ascii="Verdana" w:hAnsi="Verdana" w:cs="Arial"/>
          <w:bCs/>
          <w:sz w:val="24"/>
          <w:szCs w:val="24"/>
        </w:rPr>
      </w:pPr>
      <w:r w:rsidRPr="00A81798">
        <w:rPr>
          <w:rFonts w:ascii="Verdana" w:hAnsi="Verdana" w:cs="Arial"/>
          <w:bCs/>
          <w:sz w:val="24"/>
          <w:szCs w:val="24"/>
          <w:u w:val="single"/>
        </w:rPr>
        <w:t>Question:</w:t>
      </w:r>
      <w:r>
        <w:rPr>
          <w:rFonts w:ascii="Verdana" w:hAnsi="Verdana" w:cs="Arial"/>
          <w:bCs/>
          <w:sz w:val="24"/>
          <w:szCs w:val="24"/>
        </w:rPr>
        <w:t xml:space="preserve">  Is Clearview being recognized at the county as an area with extra room for development? </w:t>
      </w:r>
    </w:p>
    <w:p w14:paraId="27782F5F" w14:textId="2AFFC4F6" w:rsidR="00864FDD" w:rsidRDefault="00E62995" w:rsidP="00FD1541">
      <w:pPr>
        <w:rPr>
          <w:rFonts w:ascii="Verdana" w:hAnsi="Verdana" w:cs="Arial"/>
          <w:bCs/>
          <w:sz w:val="24"/>
          <w:szCs w:val="24"/>
        </w:rPr>
      </w:pPr>
      <w:r>
        <w:rPr>
          <w:rFonts w:ascii="Verdana" w:hAnsi="Verdana" w:cs="Arial"/>
          <w:bCs/>
          <w:sz w:val="24"/>
          <w:szCs w:val="24"/>
        </w:rPr>
        <w:t>Answer:  The a</w:t>
      </w:r>
      <w:r w:rsidR="00864FDD">
        <w:rPr>
          <w:rFonts w:ascii="Verdana" w:hAnsi="Verdana" w:cs="Arial"/>
          <w:bCs/>
          <w:sz w:val="24"/>
          <w:szCs w:val="24"/>
        </w:rPr>
        <w:t xml:space="preserve">djacent </w:t>
      </w:r>
      <w:r>
        <w:rPr>
          <w:rFonts w:ascii="Verdana" w:hAnsi="Verdana" w:cs="Arial"/>
          <w:bCs/>
          <w:sz w:val="24"/>
          <w:szCs w:val="24"/>
        </w:rPr>
        <w:t xml:space="preserve">UGA </w:t>
      </w:r>
      <w:r w:rsidR="00864FDD">
        <w:rPr>
          <w:rFonts w:ascii="Verdana" w:hAnsi="Verdana" w:cs="Arial"/>
          <w:bCs/>
          <w:sz w:val="24"/>
          <w:szCs w:val="24"/>
        </w:rPr>
        <w:t xml:space="preserve">area has exceeded </w:t>
      </w:r>
      <w:r>
        <w:rPr>
          <w:rFonts w:ascii="Verdana" w:hAnsi="Verdana" w:cs="Arial"/>
          <w:bCs/>
          <w:sz w:val="24"/>
          <w:szCs w:val="24"/>
        </w:rPr>
        <w:t xml:space="preserve">its 2035 </w:t>
      </w:r>
      <w:r w:rsidR="00864FDD">
        <w:rPr>
          <w:rFonts w:ascii="Verdana" w:hAnsi="Verdana" w:cs="Arial"/>
          <w:bCs/>
          <w:sz w:val="24"/>
          <w:szCs w:val="24"/>
        </w:rPr>
        <w:t>targets</w:t>
      </w:r>
      <w:r>
        <w:rPr>
          <w:rFonts w:ascii="Verdana" w:hAnsi="Verdana" w:cs="Arial"/>
          <w:bCs/>
          <w:sz w:val="24"/>
          <w:szCs w:val="24"/>
        </w:rPr>
        <w:t xml:space="preserve"> for housing</w:t>
      </w:r>
      <w:r w:rsidR="00864FDD">
        <w:rPr>
          <w:rFonts w:ascii="Verdana" w:hAnsi="Verdana" w:cs="Arial"/>
          <w:bCs/>
          <w:sz w:val="24"/>
          <w:szCs w:val="24"/>
        </w:rPr>
        <w:t xml:space="preserve">.  </w:t>
      </w:r>
      <w:r>
        <w:rPr>
          <w:rFonts w:ascii="Verdana" w:hAnsi="Verdana" w:cs="Arial"/>
          <w:bCs/>
          <w:sz w:val="24"/>
          <w:szCs w:val="24"/>
        </w:rPr>
        <w:t>A r</w:t>
      </w:r>
      <w:r w:rsidR="00864FDD">
        <w:rPr>
          <w:rFonts w:ascii="Verdana" w:hAnsi="Verdana" w:cs="Arial"/>
          <w:bCs/>
          <w:sz w:val="24"/>
          <w:szCs w:val="24"/>
        </w:rPr>
        <w:t>easonable measures test needs to be done</w:t>
      </w:r>
      <w:r>
        <w:rPr>
          <w:rFonts w:ascii="Verdana" w:hAnsi="Verdana" w:cs="Arial"/>
          <w:bCs/>
          <w:sz w:val="24"/>
          <w:szCs w:val="24"/>
        </w:rPr>
        <w:t xml:space="preserve"> to determine if our area would be appropriate for further development</w:t>
      </w:r>
      <w:r w:rsidR="00864FDD">
        <w:rPr>
          <w:rFonts w:ascii="Verdana" w:hAnsi="Verdana" w:cs="Arial"/>
          <w:bCs/>
          <w:sz w:val="24"/>
          <w:szCs w:val="24"/>
        </w:rPr>
        <w:t xml:space="preserve">.  </w:t>
      </w:r>
      <w:r>
        <w:rPr>
          <w:rFonts w:ascii="Verdana" w:hAnsi="Verdana" w:cs="Arial"/>
          <w:bCs/>
          <w:sz w:val="24"/>
          <w:szCs w:val="24"/>
        </w:rPr>
        <w:t xml:space="preserve">There is definitely interest from landowners and developers. </w:t>
      </w:r>
      <w:r w:rsidR="00864FDD">
        <w:rPr>
          <w:rFonts w:ascii="Verdana" w:hAnsi="Verdana" w:cs="Arial"/>
          <w:bCs/>
          <w:sz w:val="24"/>
          <w:szCs w:val="24"/>
        </w:rPr>
        <w:t xml:space="preserve">  </w:t>
      </w:r>
    </w:p>
    <w:p w14:paraId="67BC184D" w14:textId="6D260C88" w:rsidR="00E62995" w:rsidRDefault="00E62995" w:rsidP="00FD1541">
      <w:pPr>
        <w:rPr>
          <w:rFonts w:ascii="Verdana" w:hAnsi="Verdana" w:cs="Arial"/>
          <w:bCs/>
          <w:sz w:val="24"/>
          <w:szCs w:val="24"/>
        </w:rPr>
      </w:pPr>
      <w:r w:rsidRPr="00A81798">
        <w:rPr>
          <w:rFonts w:ascii="Verdana" w:hAnsi="Verdana" w:cs="Arial"/>
          <w:bCs/>
          <w:sz w:val="24"/>
          <w:szCs w:val="24"/>
          <w:u w:val="single"/>
        </w:rPr>
        <w:t>Question:</w:t>
      </w:r>
      <w:r>
        <w:rPr>
          <w:rFonts w:ascii="Verdana" w:hAnsi="Verdana" w:cs="Arial"/>
          <w:bCs/>
          <w:sz w:val="24"/>
          <w:szCs w:val="24"/>
        </w:rPr>
        <w:t xml:space="preserve">  Is there ongoing communication between the county and WSDOT about possible changes to the area?  Question comes from a court hearing meeting Wed, March 20</w:t>
      </w:r>
      <w:r w:rsidRPr="00E62995">
        <w:rPr>
          <w:rFonts w:ascii="Verdana" w:hAnsi="Verdana" w:cs="Arial"/>
          <w:bCs/>
          <w:sz w:val="24"/>
          <w:szCs w:val="24"/>
          <w:vertAlign w:val="superscript"/>
        </w:rPr>
        <w:t>th</w:t>
      </w:r>
      <w:r>
        <w:rPr>
          <w:rFonts w:ascii="Verdana" w:hAnsi="Verdana" w:cs="Arial"/>
          <w:bCs/>
          <w:sz w:val="24"/>
          <w:szCs w:val="24"/>
        </w:rPr>
        <w:t xml:space="preserve"> with WSDOT and the </w:t>
      </w:r>
      <w:r w:rsidR="005E7E08">
        <w:rPr>
          <w:rFonts w:ascii="Verdana" w:hAnsi="Verdana" w:cs="Arial"/>
          <w:bCs/>
          <w:sz w:val="24"/>
          <w:szCs w:val="24"/>
        </w:rPr>
        <w:t>local landowners (residential and business)</w:t>
      </w:r>
      <w:r>
        <w:rPr>
          <w:rFonts w:ascii="Verdana" w:hAnsi="Verdana" w:cs="Arial"/>
          <w:bCs/>
          <w:sz w:val="24"/>
          <w:szCs w:val="24"/>
        </w:rPr>
        <w:t xml:space="preserve"> affected by a widening project for Highway 9.  </w:t>
      </w:r>
      <w:r w:rsidR="005E7E08">
        <w:rPr>
          <w:rFonts w:ascii="Verdana" w:hAnsi="Verdana" w:cs="Arial"/>
          <w:bCs/>
          <w:sz w:val="24"/>
          <w:szCs w:val="24"/>
        </w:rPr>
        <w:t xml:space="preserve">The message the residents/business owners received at that meeting is that further construction on Highway 9 will be focused on improving traffic throughput as an alternative route to I5, not support of local business needs.  </w:t>
      </w:r>
      <w:r>
        <w:rPr>
          <w:rFonts w:ascii="Verdana" w:hAnsi="Verdana" w:cs="Arial"/>
          <w:bCs/>
          <w:sz w:val="24"/>
          <w:szCs w:val="24"/>
        </w:rPr>
        <w:t>A primary concern</w:t>
      </w:r>
      <w:r w:rsidR="005E7E08">
        <w:rPr>
          <w:rFonts w:ascii="Verdana" w:hAnsi="Verdana" w:cs="Arial"/>
          <w:bCs/>
          <w:sz w:val="24"/>
          <w:szCs w:val="24"/>
        </w:rPr>
        <w:t xml:space="preserve"> for residents/businesses</w:t>
      </w:r>
      <w:r>
        <w:rPr>
          <w:rFonts w:ascii="Verdana" w:hAnsi="Verdana" w:cs="Arial"/>
          <w:bCs/>
          <w:sz w:val="24"/>
          <w:szCs w:val="24"/>
        </w:rPr>
        <w:t xml:space="preserve"> is the narrow </w:t>
      </w:r>
      <w:r w:rsidR="005E7E08">
        <w:rPr>
          <w:rFonts w:ascii="Verdana" w:hAnsi="Verdana" w:cs="Arial"/>
          <w:bCs/>
          <w:sz w:val="24"/>
          <w:szCs w:val="24"/>
        </w:rPr>
        <w:t xml:space="preserve">and restricted </w:t>
      </w:r>
      <w:r>
        <w:rPr>
          <w:rFonts w:ascii="Verdana" w:hAnsi="Verdana" w:cs="Arial"/>
          <w:bCs/>
          <w:sz w:val="24"/>
          <w:szCs w:val="24"/>
        </w:rPr>
        <w:t>driveways/access being planned for adjacent landowners by WSDOT</w:t>
      </w:r>
      <w:r w:rsidR="005E7E08">
        <w:rPr>
          <w:rFonts w:ascii="Verdana" w:hAnsi="Verdana" w:cs="Arial"/>
          <w:bCs/>
          <w:sz w:val="24"/>
          <w:szCs w:val="24"/>
        </w:rPr>
        <w:t>, and the difficulty of managing access for trucks when there are center medians on Highway 9</w:t>
      </w:r>
      <w:r>
        <w:rPr>
          <w:rFonts w:ascii="Verdana" w:hAnsi="Verdana" w:cs="Arial"/>
          <w:bCs/>
          <w:sz w:val="24"/>
          <w:szCs w:val="24"/>
        </w:rPr>
        <w:t xml:space="preserve">.  Some of the land is now used commercially and land uses may change depending on this Study’s results.  The other issue is that county roads that run parallel to Highway 9 through our area (Broadway Ave and Snohomish Ave) will be overwhelmed </w:t>
      </w:r>
      <w:r w:rsidR="005E7E08">
        <w:rPr>
          <w:rFonts w:ascii="Verdana" w:hAnsi="Verdana" w:cs="Arial"/>
          <w:bCs/>
          <w:sz w:val="24"/>
          <w:szCs w:val="24"/>
        </w:rPr>
        <w:t xml:space="preserve">with more cars and trucks speeding </w:t>
      </w:r>
      <w:r>
        <w:rPr>
          <w:rFonts w:ascii="Verdana" w:hAnsi="Verdana" w:cs="Arial"/>
          <w:bCs/>
          <w:sz w:val="24"/>
          <w:szCs w:val="24"/>
        </w:rPr>
        <w:t xml:space="preserve">during any project on Highway 9.  </w:t>
      </w:r>
    </w:p>
    <w:p w14:paraId="1A916640" w14:textId="67BBBF54" w:rsidR="00864FDD" w:rsidRDefault="00E62995" w:rsidP="00FD1541">
      <w:pPr>
        <w:rPr>
          <w:rFonts w:ascii="Verdana" w:hAnsi="Verdana" w:cs="Arial"/>
          <w:bCs/>
          <w:sz w:val="24"/>
          <w:szCs w:val="24"/>
        </w:rPr>
      </w:pPr>
      <w:r>
        <w:rPr>
          <w:rFonts w:ascii="Verdana" w:hAnsi="Verdana" w:cs="Arial"/>
          <w:bCs/>
          <w:sz w:val="24"/>
          <w:szCs w:val="24"/>
        </w:rPr>
        <w:lastRenderedPageBreak/>
        <w:t xml:space="preserve">Answer: </w:t>
      </w:r>
      <w:r w:rsidR="00864FDD">
        <w:rPr>
          <w:rFonts w:ascii="Verdana" w:hAnsi="Verdana" w:cs="Arial"/>
          <w:bCs/>
          <w:sz w:val="24"/>
          <w:szCs w:val="24"/>
        </w:rPr>
        <w:t xml:space="preserve"> WSDOT is aware of </w:t>
      </w:r>
      <w:r>
        <w:rPr>
          <w:rFonts w:ascii="Verdana" w:hAnsi="Verdana" w:cs="Arial"/>
          <w:bCs/>
          <w:sz w:val="24"/>
          <w:szCs w:val="24"/>
        </w:rPr>
        <w:t>SWUGA Boundary Planning S</w:t>
      </w:r>
      <w:r w:rsidR="00864FDD">
        <w:rPr>
          <w:rFonts w:ascii="Verdana" w:hAnsi="Verdana" w:cs="Arial"/>
          <w:bCs/>
          <w:sz w:val="24"/>
          <w:szCs w:val="24"/>
        </w:rPr>
        <w:t xml:space="preserve">tudy and will be </w:t>
      </w:r>
      <w:r>
        <w:rPr>
          <w:rFonts w:ascii="Verdana" w:hAnsi="Verdana" w:cs="Arial"/>
          <w:bCs/>
          <w:sz w:val="24"/>
          <w:szCs w:val="24"/>
        </w:rPr>
        <w:t>present at a stakeholder’s mee</w:t>
      </w:r>
      <w:r w:rsidR="005E7E08">
        <w:rPr>
          <w:rFonts w:ascii="Verdana" w:hAnsi="Verdana" w:cs="Arial"/>
          <w:bCs/>
          <w:sz w:val="24"/>
          <w:szCs w:val="24"/>
        </w:rPr>
        <w:t>t</w:t>
      </w:r>
      <w:r>
        <w:rPr>
          <w:rFonts w:ascii="Verdana" w:hAnsi="Verdana" w:cs="Arial"/>
          <w:bCs/>
          <w:sz w:val="24"/>
          <w:szCs w:val="24"/>
        </w:rPr>
        <w:t xml:space="preserve">ing to be held </w:t>
      </w:r>
      <w:r w:rsidR="00864FDD">
        <w:rPr>
          <w:rFonts w:ascii="Verdana" w:hAnsi="Verdana" w:cs="Arial"/>
          <w:bCs/>
          <w:sz w:val="24"/>
          <w:szCs w:val="24"/>
        </w:rPr>
        <w:t xml:space="preserve">next week.  </w:t>
      </w:r>
      <w:r w:rsidR="005E7E08">
        <w:rPr>
          <w:rFonts w:ascii="Verdana" w:hAnsi="Verdana" w:cs="Arial"/>
          <w:bCs/>
          <w:sz w:val="24"/>
          <w:szCs w:val="24"/>
        </w:rPr>
        <w:t>The county’s t</w:t>
      </w:r>
      <w:r w:rsidR="00864FDD">
        <w:rPr>
          <w:rFonts w:ascii="Verdana" w:hAnsi="Verdana" w:cs="Arial"/>
          <w:bCs/>
          <w:sz w:val="24"/>
          <w:szCs w:val="24"/>
        </w:rPr>
        <w:t xml:space="preserve">raffic consultants will be talking to WSDOT and info will be shared.  </w:t>
      </w:r>
      <w:r w:rsidR="005E7E08">
        <w:rPr>
          <w:rFonts w:ascii="Verdana" w:hAnsi="Verdana" w:cs="Arial"/>
          <w:bCs/>
          <w:sz w:val="24"/>
          <w:szCs w:val="24"/>
        </w:rPr>
        <w:t xml:space="preserve">The work </w:t>
      </w:r>
      <w:r w:rsidR="00864FDD">
        <w:rPr>
          <w:rFonts w:ascii="Verdana" w:hAnsi="Verdana" w:cs="Arial"/>
          <w:bCs/>
          <w:sz w:val="24"/>
          <w:szCs w:val="24"/>
        </w:rPr>
        <w:t>WSDOT</w:t>
      </w:r>
      <w:r w:rsidR="005E7E08">
        <w:rPr>
          <w:rFonts w:ascii="Verdana" w:hAnsi="Verdana" w:cs="Arial"/>
          <w:bCs/>
          <w:sz w:val="24"/>
          <w:szCs w:val="24"/>
        </w:rPr>
        <w:t xml:space="preserve"> is doing is </w:t>
      </w:r>
      <w:r w:rsidR="00864FDD">
        <w:rPr>
          <w:rFonts w:ascii="Verdana" w:hAnsi="Verdana" w:cs="Arial"/>
          <w:bCs/>
          <w:sz w:val="24"/>
          <w:szCs w:val="24"/>
        </w:rPr>
        <w:t xml:space="preserve">short-term </w:t>
      </w:r>
      <w:r w:rsidR="005E7E08">
        <w:rPr>
          <w:rFonts w:ascii="Verdana" w:hAnsi="Verdana" w:cs="Arial"/>
          <w:bCs/>
          <w:sz w:val="24"/>
          <w:szCs w:val="24"/>
        </w:rPr>
        <w:t xml:space="preserve">compared to the results of this study. </w:t>
      </w:r>
      <w:r w:rsidR="00864FDD">
        <w:rPr>
          <w:rFonts w:ascii="Verdana" w:hAnsi="Verdana" w:cs="Arial"/>
          <w:bCs/>
          <w:sz w:val="24"/>
          <w:szCs w:val="24"/>
        </w:rPr>
        <w:t xml:space="preserve">  </w:t>
      </w:r>
    </w:p>
    <w:p w14:paraId="5D72E0C0" w14:textId="49FC18F9" w:rsidR="005E7E08" w:rsidRDefault="005E7E08" w:rsidP="00FD1541">
      <w:pPr>
        <w:rPr>
          <w:rFonts w:ascii="Verdana" w:hAnsi="Verdana" w:cs="Arial"/>
          <w:bCs/>
          <w:sz w:val="24"/>
          <w:szCs w:val="24"/>
        </w:rPr>
      </w:pPr>
      <w:r w:rsidRPr="00A81798">
        <w:rPr>
          <w:rFonts w:ascii="Verdana" w:hAnsi="Verdana" w:cs="Arial"/>
          <w:bCs/>
          <w:sz w:val="24"/>
          <w:szCs w:val="24"/>
          <w:u w:val="single"/>
        </w:rPr>
        <w:t>Question:</w:t>
      </w:r>
      <w:r>
        <w:rPr>
          <w:rFonts w:ascii="Verdana" w:hAnsi="Verdana" w:cs="Arial"/>
          <w:bCs/>
          <w:sz w:val="24"/>
          <w:szCs w:val="24"/>
        </w:rPr>
        <w:t xml:space="preserve">  What does </w:t>
      </w:r>
      <w:proofErr w:type="gramStart"/>
      <w:r>
        <w:rPr>
          <w:rFonts w:ascii="Verdana" w:hAnsi="Verdana" w:cs="Arial"/>
          <w:bCs/>
          <w:sz w:val="24"/>
          <w:szCs w:val="24"/>
        </w:rPr>
        <w:t>moving</w:t>
      </w:r>
      <w:proofErr w:type="gramEnd"/>
      <w:r>
        <w:rPr>
          <w:rFonts w:ascii="Verdana" w:hAnsi="Verdana" w:cs="Arial"/>
          <w:bCs/>
          <w:sz w:val="24"/>
          <w:szCs w:val="24"/>
        </w:rPr>
        <w:t xml:space="preserve"> the UGA boundary mean?  Who is making this request?</w:t>
      </w:r>
      <w:r w:rsidR="00074B1C">
        <w:rPr>
          <w:rFonts w:ascii="Verdana" w:hAnsi="Verdana" w:cs="Arial"/>
          <w:bCs/>
          <w:sz w:val="24"/>
          <w:szCs w:val="24"/>
        </w:rPr>
        <w:t xml:space="preserve">  How would a resident make such a request? </w:t>
      </w:r>
    </w:p>
    <w:p w14:paraId="43F799CC" w14:textId="77777777" w:rsidR="00074B1C" w:rsidRDefault="005E7E08" w:rsidP="00FD1541">
      <w:pPr>
        <w:rPr>
          <w:rFonts w:ascii="Verdana" w:hAnsi="Verdana" w:cs="Arial"/>
          <w:bCs/>
          <w:sz w:val="24"/>
          <w:szCs w:val="24"/>
        </w:rPr>
      </w:pPr>
      <w:r>
        <w:rPr>
          <w:rFonts w:ascii="Verdana" w:hAnsi="Verdana" w:cs="Arial"/>
          <w:bCs/>
          <w:sz w:val="24"/>
          <w:szCs w:val="24"/>
        </w:rPr>
        <w:t xml:space="preserve">Answer:  </w:t>
      </w:r>
      <w:r w:rsidR="00864FDD">
        <w:rPr>
          <w:rFonts w:ascii="Verdana" w:hAnsi="Verdana" w:cs="Arial"/>
          <w:bCs/>
          <w:sz w:val="24"/>
          <w:szCs w:val="24"/>
        </w:rPr>
        <w:t xml:space="preserve">UGA boundary expansion specifically means movement of line, not </w:t>
      </w:r>
      <w:r>
        <w:rPr>
          <w:rFonts w:ascii="Verdana" w:hAnsi="Verdana" w:cs="Arial"/>
          <w:bCs/>
          <w:sz w:val="24"/>
          <w:szCs w:val="24"/>
        </w:rPr>
        <w:t xml:space="preserve">necessarily </w:t>
      </w:r>
      <w:r w:rsidR="00864FDD">
        <w:rPr>
          <w:rFonts w:ascii="Verdana" w:hAnsi="Verdana" w:cs="Arial"/>
          <w:bCs/>
          <w:sz w:val="24"/>
          <w:szCs w:val="24"/>
        </w:rPr>
        <w:t xml:space="preserve">density adjustments.  </w:t>
      </w:r>
      <w:r>
        <w:rPr>
          <w:rFonts w:ascii="Verdana" w:hAnsi="Verdana" w:cs="Arial"/>
          <w:bCs/>
          <w:sz w:val="24"/>
          <w:szCs w:val="24"/>
        </w:rPr>
        <w:t xml:space="preserve">Requests come from local landowners, local </w:t>
      </w:r>
      <w:r w:rsidR="00864FDD">
        <w:rPr>
          <w:rFonts w:ascii="Verdana" w:hAnsi="Verdana" w:cs="Arial"/>
          <w:bCs/>
          <w:sz w:val="24"/>
          <w:szCs w:val="24"/>
        </w:rPr>
        <w:t>businesses</w:t>
      </w:r>
      <w:r>
        <w:rPr>
          <w:rFonts w:ascii="Verdana" w:hAnsi="Verdana" w:cs="Arial"/>
          <w:bCs/>
          <w:sz w:val="24"/>
          <w:szCs w:val="24"/>
        </w:rPr>
        <w:t xml:space="preserve"> and </w:t>
      </w:r>
      <w:r w:rsidR="00074B1C">
        <w:rPr>
          <w:rFonts w:ascii="Verdana" w:hAnsi="Verdana" w:cs="Arial"/>
          <w:bCs/>
          <w:sz w:val="24"/>
          <w:szCs w:val="24"/>
        </w:rPr>
        <w:t xml:space="preserve">housing </w:t>
      </w:r>
      <w:r w:rsidR="00864FDD">
        <w:rPr>
          <w:rFonts w:ascii="Verdana" w:hAnsi="Verdana" w:cs="Arial"/>
          <w:bCs/>
          <w:sz w:val="24"/>
          <w:szCs w:val="24"/>
        </w:rPr>
        <w:t>developers</w:t>
      </w:r>
      <w:r w:rsidR="00074B1C">
        <w:rPr>
          <w:rFonts w:ascii="Verdana" w:hAnsi="Verdana" w:cs="Arial"/>
          <w:bCs/>
          <w:sz w:val="24"/>
          <w:szCs w:val="24"/>
        </w:rPr>
        <w:t xml:space="preserve">.  There is a defined process for requesting that an area be brought into the UGA.   </w:t>
      </w:r>
    </w:p>
    <w:p w14:paraId="6805D612" w14:textId="77777777" w:rsidR="00074B1C" w:rsidRDefault="00074B1C" w:rsidP="00FD1541">
      <w:pPr>
        <w:rPr>
          <w:rFonts w:ascii="Verdana" w:hAnsi="Verdana" w:cs="Arial"/>
          <w:bCs/>
          <w:sz w:val="24"/>
          <w:szCs w:val="24"/>
        </w:rPr>
      </w:pPr>
      <w:r w:rsidRPr="00A81798">
        <w:rPr>
          <w:rFonts w:ascii="Verdana" w:hAnsi="Verdana" w:cs="Arial"/>
          <w:bCs/>
          <w:sz w:val="24"/>
          <w:szCs w:val="24"/>
          <w:u w:val="single"/>
        </w:rPr>
        <w:t>Question:</w:t>
      </w:r>
      <w:r>
        <w:rPr>
          <w:rFonts w:ascii="Verdana" w:hAnsi="Verdana" w:cs="Arial"/>
          <w:bCs/>
          <w:sz w:val="24"/>
          <w:szCs w:val="24"/>
        </w:rPr>
        <w:t xml:space="preserve">  What was the result of the </w:t>
      </w:r>
      <w:r w:rsidR="00864FDD">
        <w:rPr>
          <w:rFonts w:ascii="Verdana" w:hAnsi="Verdana" w:cs="Arial"/>
          <w:bCs/>
          <w:sz w:val="24"/>
          <w:szCs w:val="24"/>
        </w:rPr>
        <w:t xml:space="preserve">2015 </w:t>
      </w:r>
      <w:r>
        <w:rPr>
          <w:rFonts w:ascii="Verdana" w:hAnsi="Verdana" w:cs="Arial"/>
          <w:bCs/>
          <w:sz w:val="24"/>
          <w:szCs w:val="24"/>
        </w:rPr>
        <w:t xml:space="preserve">Comprehensive Plan update?  Answer:  The </w:t>
      </w:r>
      <w:r w:rsidR="00864FDD">
        <w:rPr>
          <w:rFonts w:ascii="Verdana" w:hAnsi="Verdana" w:cs="Arial"/>
          <w:bCs/>
          <w:sz w:val="24"/>
          <w:szCs w:val="24"/>
        </w:rPr>
        <w:t xml:space="preserve">decision </w:t>
      </w:r>
      <w:r>
        <w:rPr>
          <w:rFonts w:ascii="Verdana" w:hAnsi="Verdana" w:cs="Arial"/>
          <w:bCs/>
          <w:sz w:val="24"/>
          <w:szCs w:val="24"/>
        </w:rPr>
        <w:t xml:space="preserve">was made </w:t>
      </w:r>
      <w:r w:rsidR="00864FDD">
        <w:rPr>
          <w:rFonts w:ascii="Verdana" w:hAnsi="Verdana" w:cs="Arial"/>
          <w:bCs/>
          <w:sz w:val="24"/>
          <w:szCs w:val="24"/>
        </w:rPr>
        <w:t>to build up</w:t>
      </w:r>
      <w:r>
        <w:rPr>
          <w:rFonts w:ascii="Verdana" w:hAnsi="Verdana" w:cs="Arial"/>
          <w:bCs/>
          <w:sz w:val="24"/>
          <w:szCs w:val="24"/>
        </w:rPr>
        <w:t xml:space="preserve">, </w:t>
      </w:r>
      <w:r w:rsidR="00864FDD">
        <w:rPr>
          <w:rFonts w:ascii="Verdana" w:hAnsi="Verdana" w:cs="Arial"/>
          <w:bCs/>
          <w:sz w:val="24"/>
          <w:szCs w:val="24"/>
        </w:rPr>
        <w:t>not out.</w:t>
      </w:r>
      <w:r>
        <w:rPr>
          <w:rFonts w:ascii="Verdana" w:hAnsi="Verdana" w:cs="Arial"/>
          <w:bCs/>
          <w:sz w:val="24"/>
          <w:szCs w:val="24"/>
        </w:rPr>
        <w:t xml:space="preserve">  Increase density, not move the UGA boundary. </w:t>
      </w:r>
      <w:r w:rsidR="00864FDD">
        <w:rPr>
          <w:rFonts w:ascii="Verdana" w:hAnsi="Verdana" w:cs="Arial"/>
          <w:bCs/>
          <w:sz w:val="24"/>
          <w:szCs w:val="24"/>
        </w:rPr>
        <w:t xml:space="preserve"> 2023 is next opportunity for changes.  </w:t>
      </w:r>
    </w:p>
    <w:p w14:paraId="31AF6D9D" w14:textId="61CD8FA3" w:rsidR="00864FDD" w:rsidRDefault="00074B1C" w:rsidP="00FD1541">
      <w:pPr>
        <w:rPr>
          <w:rFonts w:ascii="Verdana" w:hAnsi="Verdana" w:cs="Arial"/>
          <w:bCs/>
          <w:sz w:val="24"/>
          <w:szCs w:val="24"/>
        </w:rPr>
      </w:pPr>
      <w:r w:rsidRPr="00A81798">
        <w:rPr>
          <w:rFonts w:ascii="Verdana" w:hAnsi="Verdana" w:cs="Arial"/>
          <w:bCs/>
          <w:sz w:val="24"/>
          <w:szCs w:val="24"/>
          <w:u w:val="single"/>
        </w:rPr>
        <w:t>Question:</w:t>
      </w:r>
      <w:r>
        <w:rPr>
          <w:rFonts w:ascii="Verdana" w:hAnsi="Verdana" w:cs="Arial"/>
          <w:bCs/>
          <w:sz w:val="24"/>
          <w:szCs w:val="24"/>
        </w:rPr>
        <w:t xml:space="preserve"> Is the </w:t>
      </w:r>
      <w:r w:rsidR="00864FDD">
        <w:rPr>
          <w:rFonts w:ascii="Verdana" w:hAnsi="Verdana" w:cs="Arial"/>
          <w:bCs/>
          <w:sz w:val="24"/>
          <w:szCs w:val="24"/>
        </w:rPr>
        <w:t xml:space="preserve">Master </w:t>
      </w:r>
      <w:proofErr w:type="spellStart"/>
      <w:r w:rsidR="00864FDD">
        <w:rPr>
          <w:rFonts w:ascii="Verdana" w:hAnsi="Verdana" w:cs="Arial"/>
          <w:bCs/>
          <w:sz w:val="24"/>
          <w:szCs w:val="24"/>
        </w:rPr>
        <w:t>Builder’s</w:t>
      </w:r>
      <w:proofErr w:type="spellEnd"/>
      <w:r w:rsidR="00864FDD">
        <w:rPr>
          <w:rFonts w:ascii="Verdana" w:hAnsi="Verdana" w:cs="Arial"/>
          <w:bCs/>
          <w:sz w:val="24"/>
          <w:szCs w:val="24"/>
        </w:rPr>
        <w:t xml:space="preserve"> Association paying for </w:t>
      </w:r>
      <w:r>
        <w:rPr>
          <w:rFonts w:ascii="Verdana" w:hAnsi="Verdana" w:cs="Arial"/>
          <w:bCs/>
          <w:sz w:val="24"/>
          <w:szCs w:val="24"/>
        </w:rPr>
        <w:t xml:space="preserve">the SWUGA Boundary Planning </w:t>
      </w:r>
      <w:r w:rsidR="00864FDD">
        <w:rPr>
          <w:rFonts w:ascii="Verdana" w:hAnsi="Verdana" w:cs="Arial"/>
          <w:bCs/>
          <w:sz w:val="24"/>
          <w:szCs w:val="24"/>
        </w:rPr>
        <w:t xml:space="preserve">study?  </w:t>
      </w:r>
    </w:p>
    <w:p w14:paraId="260C3CC1" w14:textId="7C6F09B5" w:rsidR="00074B1C" w:rsidRDefault="00074B1C" w:rsidP="00074B1C">
      <w:pPr>
        <w:rPr>
          <w:rFonts w:ascii="Verdana" w:hAnsi="Verdana" w:cs="Arial"/>
          <w:bCs/>
          <w:sz w:val="24"/>
          <w:szCs w:val="24"/>
        </w:rPr>
      </w:pPr>
      <w:r>
        <w:rPr>
          <w:rFonts w:ascii="Verdana" w:hAnsi="Verdana" w:cs="Arial"/>
          <w:bCs/>
          <w:sz w:val="24"/>
          <w:szCs w:val="24"/>
        </w:rPr>
        <w:t xml:space="preserve">Answer:  The Master Builder’s Association does have an interest in the results of the study, but the study is funded solely from county government funds, not private funds, with a budget of $100,000 (this was stated by Councilmember Low, and supported by </w:t>
      </w:r>
      <w:proofErr w:type="spellStart"/>
      <w:r>
        <w:rPr>
          <w:rFonts w:ascii="Verdana" w:hAnsi="Verdana" w:cs="Arial"/>
          <w:bCs/>
          <w:sz w:val="24"/>
          <w:szCs w:val="24"/>
        </w:rPr>
        <w:t>Yorik</w:t>
      </w:r>
      <w:proofErr w:type="spellEnd"/>
      <w:r>
        <w:rPr>
          <w:rFonts w:ascii="Verdana" w:hAnsi="Verdana" w:cs="Arial"/>
          <w:bCs/>
          <w:sz w:val="24"/>
          <w:szCs w:val="24"/>
        </w:rPr>
        <w:t xml:space="preserve"> Stevens-</w:t>
      </w:r>
      <w:proofErr w:type="spellStart"/>
      <w:r>
        <w:rPr>
          <w:rFonts w:ascii="Verdana" w:hAnsi="Verdana" w:cs="Arial"/>
          <w:bCs/>
          <w:sz w:val="24"/>
          <w:szCs w:val="24"/>
        </w:rPr>
        <w:t>Wajda</w:t>
      </w:r>
      <w:proofErr w:type="spellEnd"/>
      <w:r>
        <w:rPr>
          <w:rFonts w:ascii="Verdana" w:hAnsi="Verdana" w:cs="Arial"/>
          <w:bCs/>
          <w:sz w:val="24"/>
          <w:szCs w:val="24"/>
        </w:rPr>
        <w:t>, who works regularly on budget planning).  Terry Ryan originally requested that this study be done in order to get ahead of issues such as that which exists in the 43</w:t>
      </w:r>
      <w:r w:rsidRPr="00074B1C">
        <w:rPr>
          <w:rFonts w:ascii="Verdana" w:hAnsi="Verdana" w:cs="Arial"/>
          <w:bCs/>
          <w:sz w:val="24"/>
          <w:szCs w:val="24"/>
          <w:vertAlign w:val="superscript"/>
        </w:rPr>
        <w:t>rd</w:t>
      </w:r>
      <w:r>
        <w:rPr>
          <w:rFonts w:ascii="Verdana" w:hAnsi="Verdana" w:cs="Arial"/>
          <w:bCs/>
          <w:sz w:val="24"/>
          <w:szCs w:val="24"/>
        </w:rPr>
        <w:t>/187</w:t>
      </w:r>
      <w:r w:rsidRPr="00074B1C">
        <w:rPr>
          <w:rFonts w:ascii="Verdana" w:hAnsi="Verdana" w:cs="Arial"/>
          <w:bCs/>
          <w:sz w:val="24"/>
          <w:szCs w:val="24"/>
          <w:vertAlign w:val="superscript"/>
        </w:rPr>
        <w:t>th</w:t>
      </w:r>
      <w:r>
        <w:rPr>
          <w:rFonts w:ascii="Verdana" w:hAnsi="Verdana" w:cs="Arial"/>
          <w:bCs/>
          <w:sz w:val="24"/>
          <w:szCs w:val="24"/>
        </w:rPr>
        <w:t xml:space="preserve"> Pl SE area.  Should 43</w:t>
      </w:r>
      <w:r w:rsidRPr="00074B1C">
        <w:rPr>
          <w:rFonts w:ascii="Verdana" w:hAnsi="Verdana" w:cs="Arial"/>
          <w:bCs/>
          <w:sz w:val="24"/>
          <w:szCs w:val="24"/>
          <w:vertAlign w:val="superscript"/>
        </w:rPr>
        <w:t>rd</w:t>
      </w:r>
      <w:r>
        <w:rPr>
          <w:rFonts w:ascii="Verdana" w:hAnsi="Verdana" w:cs="Arial"/>
          <w:bCs/>
          <w:sz w:val="24"/>
          <w:szCs w:val="24"/>
        </w:rPr>
        <w:t xml:space="preserve"> have been included in the UGA? </w:t>
      </w:r>
    </w:p>
    <w:p w14:paraId="57F4EA99" w14:textId="77777777" w:rsidR="00D47497" w:rsidRDefault="00864FDD" w:rsidP="00FD1541">
      <w:pPr>
        <w:rPr>
          <w:rFonts w:ascii="Verdana" w:hAnsi="Verdana" w:cs="Arial"/>
          <w:bCs/>
          <w:sz w:val="24"/>
          <w:szCs w:val="24"/>
        </w:rPr>
      </w:pPr>
      <w:r w:rsidRPr="00A81798">
        <w:rPr>
          <w:rFonts w:ascii="Verdana" w:hAnsi="Verdana" w:cs="Arial"/>
          <w:bCs/>
          <w:sz w:val="24"/>
          <w:szCs w:val="24"/>
          <w:u w:val="single"/>
        </w:rPr>
        <w:t>Question:</w:t>
      </w:r>
      <w:r>
        <w:rPr>
          <w:rFonts w:ascii="Verdana" w:hAnsi="Verdana" w:cs="Arial"/>
          <w:bCs/>
          <w:sz w:val="24"/>
          <w:szCs w:val="24"/>
        </w:rPr>
        <w:t xml:space="preserve">  </w:t>
      </w:r>
      <w:r w:rsidR="00074B1C">
        <w:rPr>
          <w:rFonts w:ascii="Verdana" w:hAnsi="Verdana" w:cs="Arial"/>
          <w:bCs/>
          <w:sz w:val="24"/>
          <w:szCs w:val="24"/>
        </w:rPr>
        <w:t xml:space="preserve">Who are the </w:t>
      </w:r>
      <w:r>
        <w:rPr>
          <w:rFonts w:ascii="Verdana" w:hAnsi="Verdana" w:cs="Arial"/>
          <w:bCs/>
          <w:sz w:val="24"/>
          <w:szCs w:val="24"/>
        </w:rPr>
        <w:t>Stakeholders</w:t>
      </w:r>
      <w:r w:rsidR="00074B1C">
        <w:rPr>
          <w:rFonts w:ascii="Verdana" w:hAnsi="Verdana" w:cs="Arial"/>
          <w:bCs/>
          <w:sz w:val="24"/>
          <w:szCs w:val="24"/>
        </w:rPr>
        <w:t xml:space="preserve"> who will be </w:t>
      </w:r>
      <w:r w:rsidR="00D47497">
        <w:rPr>
          <w:rFonts w:ascii="Verdana" w:hAnsi="Verdana" w:cs="Arial"/>
          <w:bCs/>
          <w:sz w:val="24"/>
          <w:szCs w:val="24"/>
        </w:rPr>
        <w:t>at the meeting next week</w:t>
      </w:r>
      <w:r>
        <w:rPr>
          <w:rFonts w:ascii="Verdana" w:hAnsi="Verdana" w:cs="Arial"/>
          <w:bCs/>
          <w:sz w:val="24"/>
          <w:szCs w:val="24"/>
        </w:rPr>
        <w:t>?</w:t>
      </w:r>
      <w:r w:rsidR="00D47497">
        <w:rPr>
          <w:rFonts w:ascii="Verdana" w:hAnsi="Verdana" w:cs="Arial"/>
          <w:bCs/>
          <w:sz w:val="24"/>
          <w:szCs w:val="24"/>
        </w:rPr>
        <w:t xml:space="preserve">  Can residents participate? </w:t>
      </w:r>
    </w:p>
    <w:p w14:paraId="7128AAF8" w14:textId="34E4E8BD" w:rsidR="00864FDD" w:rsidRDefault="00D47497" w:rsidP="00FD1541">
      <w:pPr>
        <w:rPr>
          <w:rFonts w:ascii="Verdana" w:hAnsi="Verdana" w:cs="Arial"/>
          <w:bCs/>
          <w:sz w:val="24"/>
          <w:szCs w:val="24"/>
        </w:rPr>
      </w:pPr>
      <w:r>
        <w:rPr>
          <w:rFonts w:ascii="Verdana" w:hAnsi="Verdana" w:cs="Arial"/>
          <w:bCs/>
          <w:sz w:val="24"/>
          <w:szCs w:val="24"/>
        </w:rPr>
        <w:lastRenderedPageBreak/>
        <w:t xml:space="preserve">Answer:  The SWUGA Boundary Area consists of </w:t>
      </w:r>
      <w:r w:rsidR="00864FDD">
        <w:rPr>
          <w:rFonts w:ascii="Verdana" w:hAnsi="Verdana" w:cs="Arial"/>
          <w:bCs/>
          <w:sz w:val="24"/>
          <w:szCs w:val="24"/>
        </w:rPr>
        <w:t>10,000 acres</w:t>
      </w:r>
      <w:r>
        <w:rPr>
          <w:rFonts w:ascii="Verdana" w:hAnsi="Verdana" w:cs="Arial"/>
          <w:bCs/>
          <w:sz w:val="24"/>
          <w:szCs w:val="24"/>
        </w:rPr>
        <w:t xml:space="preserve"> with LOTS </w:t>
      </w:r>
      <w:r w:rsidR="00864FDD">
        <w:rPr>
          <w:rFonts w:ascii="Verdana" w:hAnsi="Verdana" w:cs="Arial"/>
          <w:bCs/>
          <w:sz w:val="24"/>
          <w:szCs w:val="24"/>
        </w:rPr>
        <w:t xml:space="preserve">of residents.  </w:t>
      </w:r>
      <w:r>
        <w:rPr>
          <w:rFonts w:ascii="Verdana" w:hAnsi="Verdana" w:cs="Arial"/>
          <w:bCs/>
          <w:sz w:val="24"/>
          <w:szCs w:val="24"/>
        </w:rPr>
        <w:t>The Stakeholders meeting will invite</w:t>
      </w:r>
      <w:r w:rsidR="00864FDD">
        <w:rPr>
          <w:rFonts w:ascii="Verdana" w:hAnsi="Verdana" w:cs="Arial"/>
          <w:bCs/>
          <w:sz w:val="24"/>
          <w:szCs w:val="24"/>
        </w:rPr>
        <w:t xml:space="preserve"> </w:t>
      </w:r>
      <w:r>
        <w:rPr>
          <w:rFonts w:ascii="Verdana" w:hAnsi="Verdana" w:cs="Arial"/>
          <w:bCs/>
          <w:sz w:val="24"/>
          <w:szCs w:val="24"/>
        </w:rPr>
        <w:t xml:space="preserve">people from </w:t>
      </w:r>
      <w:r w:rsidR="00864FDD">
        <w:rPr>
          <w:rFonts w:ascii="Verdana" w:hAnsi="Verdana" w:cs="Arial"/>
          <w:bCs/>
          <w:sz w:val="24"/>
          <w:szCs w:val="24"/>
        </w:rPr>
        <w:t xml:space="preserve">government agencies, tribes, </w:t>
      </w:r>
      <w:r>
        <w:rPr>
          <w:rFonts w:ascii="Verdana" w:hAnsi="Verdana" w:cs="Arial"/>
          <w:bCs/>
          <w:sz w:val="24"/>
          <w:szCs w:val="24"/>
        </w:rPr>
        <w:t xml:space="preserve">local </w:t>
      </w:r>
      <w:r w:rsidR="00864FDD">
        <w:rPr>
          <w:rFonts w:ascii="Verdana" w:hAnsi="Verdana" w:cs="Arial"/>
          <w:bCs/>
          <w:sz w:val="24"/>
          <w:szCs w:val="24"/>
        </w:rPr>
        <w:t xml:space="preserve">service providers, </w:t>
      </w:r>
      <w:r>
        <w:rPr>
          <w:rFonts w:ascii="Verdana" w:hAnsi="Verdana" w:cs="Arial"/>
          <w:bCs/>
          <w:sz w:val="24"/>
          <w:szCs w:val="24"/>
        </w:rPr>
        <w:t xml:space="preserve">and local </w:t>
      </w:r>
      <w:r w:rsidR="00864FDD">
        <w:rPr>
          <w:rFonts w:ascii="Verdana" w:hAnsi="Verdana" w:cs="Arial"/>
          <w:bCs/>
          <w:sz w:val="24"/>
          <w:szCs w:val="24"/>
        </w:rPr>
        <w:t xml:space="preserve">community leaders.  </w:t>
      </w:r>
      <w:r>
        <w:rPr>
          <w:rFonts w:ascii="Verdana" w:hAnsi="Verdana" w:cs="Arial"/>
          <w:bCs/>
          <w:sz w:val="24"/>
          <w:szCs w:val="24"/>
        </w:rPr>
        <w:t>The survey that comes out will, however, be for everyone to fill out</w:t>
      </w:r>
      <w:r w:rsidR="00864FDD">
        <w:rPr>
          <w:rFonts w:ascii="Verdana" w:hAnsi="Verdana" w:cs="Arial"/>
          <w:bCs/>
          <w:sz w:val="24"/>
          <w:szCs w:val="24"/>
        </w:rPr>
        <w:t xml:space="preserve">.  </w:t>
      </w:r>
      <w:r>
        <w:rPr>
          <w:rFonts w:ascii="Verdana" w:hAnsi="Verdana" w:cs="Arial"/>
          <w:bCs/>
          <w:sz w:val="24"/>
          <w:szCs w:val="24"/>
        </w:rPr>
        <w:t xml:space="preserve">And there will be a </w:t>
      </w:r>
      <w:r w:rsidR="00864FDD">
        <w:rPr>
          <w:rFonts w:ascii="Verdana" w:hAnsi="Verdana" w:cs="Arial"/>
          <w:bCs/>
          <w:sz w:val="24"/>
          <w:szCs w:val="24"/>
        </w:rPr>
        <w:t>Study sharing workshop</w:t>
      </w:r>
      <w:r>
        <w:rPr>
          <w:rFonts w:ascii="Verdana" w:hAnsi="Verdana" w:cs="Arial"/>
          <w:bCs/>
          <w:sz w:val="24"/>
          <w:szCs w:val="24"/>
        </w:rPr>
        <w:t>s before the end of June to collect public input</w:t>
      </w:r>
      <w:r w:rsidR="00864FDD">
        <w:rPr>
          <w:rFonts w:ascii="Verdana" w:hAnsi="Verdana" w:cs="Arial"/>
          <w:bCs/>
          <w:sz w:val="24"/>
          <w:szCs w:val="24"/>
        </w:rPr>
        <w:t xml:space="preserve">.    </w:t>
      </w:r>
    </w:p>
    <w:p w14:paraId="070A7119" w14:textId="31A96191" w:rsidR="00864FDD" w:rsidRDefault="00864FDD" w:rsidP="00FD1541">
      <w:pPr>
        <w:rPr>
          <w:rFonts w:ascii="Verdana" w:hAnsi="Verdana" w:cs="Arial"/>
          <w:bCs/>
          <w:sz w:val="24"/>
          <w:szCs w:val="24"/>
        </w:rPr>
      </w:pPr>
      <w:r w:rsidRPr="0038630D">
        <w:rPr>
          <w:rFonts w:ascii="Verdana" w:hAnsi="Verdana" w:cs="Arial"/>
          <w:bCs/>
          <w:sz w:val="24"/>
          <w:szCs w:val="24"/>
          <w:highlight w:val="yellow"/>
        </w:rPr>
        <w:t>Tuesday</w:t>
      </w:r>
      <w:r w:rsidR="00D47497" w:rsidRPr="0038630D">
        <w:rPr>
          <w:rFonts w:ascii="Verdana" w:hAnsi="Verdana" w:cs="Arial"/>
          <w:bCs/>
          <w:sz w:val="24"/>
          <w:szCs w:val="24"/>
          <w:highlight w:val="yellow"/>
        </w:rPr>
        <w:t>, March 26</w:t>
      </w:r>
      <w:r w:rsidR="00D47497" w:rsidRPr="0038630D">
        <w:rPr>
          <w:rFonts w:ascii="Verdana" w:hAnsi="Verdana" w:cs="Arial"/>
          <w:bCs/>
          <w:sz w:val="24"/>
          <w:szCs w:val="24"/>
          <w:highlight w:val="yellow"/>
          <w:vertAlign w:val="superscript"/>
        </w:rPr>
        <w:t>th</w:t>
      </w:r>
      <w:r w:rsidR="00D47497" w:rsidRPr="0038630D">
        <w:rPr>
          <w:rFonts w:ascii="Verdana" w:hAnsi="Verdana" w:cs="Arial"/>
          <w:bCs/>
          <w:sz w:val="24"/>
          <w:szCs w:val="24"/>
          <w:highlight w:val="yellow"/>
        </w:rPr>
        <w:t xml:space="preserve">, 5:30 </w:t>
      </w:r>
      <w:proofErr w:type="gramStart"/>
      <w:r w:rsidR="00D47497" w:rsidRPr="0038630D">
        <w:rPr>
          <w:rFonts w:ascii="Verdana" w:hAnsi="Verdana" w:cs="Arial"/>
          <w:bCs/>
          <w:sz w:val="24"/>
          <w:szCs w:val="24"/>
          <w:highlight w:val="yellow"/>
        </w:rPr>
        <w:t xml:space="preserve">pm </w:t>
      </w:r>
      <w:r w:rsidRPr="0038630D">
        <w:rPr>
          <w:rFonts w:ascii="Verdana" w:hAnsi="Verdana" w:cs="Arial"/>
          <w:bCs/>
          <w:sz w:val="24"/>
          <w:szCs w:val="24"/>
          <w:highlight w:val="yellow"/>
        </w:rPr>
        <w:t>:</w:t>
      </w:r>
      <w:proofErr w:type="gramEnd"/>
      <w:r w:rsidRPr="0038630D">
        <w:rPr>
          <w:rFonts w:ascii="Verdana" w:hAnsi="Verdana" w:cs="Arial"/>
          <w:bCs/>
          <w:sz w:val="24"/>
          <w:szCs w:val="24"/>
          <w:highlight w:val="yellow"/>
        </w:rPr>
        <w:t xml:space="preserve">  Jacqueline </w:t>
      </w:r>
      <w:r w:rsidR="0038630D" w:rsidRPr="0038630D">
        <w:rPr>
          <w:rFonts w:ascii="Verdana" w:hAnsi="Verdana" w:cs="Arial"/>
          <w:bCs/>
          <w:sz w:val="24"/>
          <w:szCs w:val="24"/>
          <w:highlight w:val="yellow"/>
        </w:rPr>
        <w:t xml:space="preserve">Reid </w:t>
      </w:r>
      <w:r w:rsidRPr="0038630D">
        <w:rPr>
          <w:rFonts w:ascii="Verdana" w:hAnsi="Verdana" w:cs="Arial"/>
          <w:bCs/>
          <w:sz w:val="24"/>
          <w:szCs w:val="24"/>
          <w:highlight w:val="yellow"/>
        </w:rPr>
        <w:t xml:space="preserve">will give </w:t>
      </w:r>
      <w:r w:rsidR="0038630D" w:rsidRPr="0038630D">
        <w:rPr>
          <w:rFonts w:ascii="Verdana" w:hAnsi="Verdana" w:cs="Arial"/>
          <w:bCs/>
          <w:sz w:val="24"/>
          <w:szCs w:val="24"/>
          <w:highlight w:val="yellow"/>
        </w:rPr>
        <w:t xml:space="preserve">this </w:t>
      </w:r>
      <w:r w:rsidRPr="0038630D">
        <w:rPr>
          <w:rFonts w:ascii="Verdana" w:hAnsi="Verdana" w:cs="Arial"/>
          <w:bCs/>
          <w:sz w:val="24"/>
          <w:szCs w:val="24"/>
          <w:highlight w:val="yellow"/>
        </w:rPr>
        <w:t xml:space="preserve">same presentation </w:t>
      </w:r>
      <w:r w:rsidR="00F63827" w:rsidRPr="0038630D">
        <w:rPr>
          <w:rFonts w:ascii="Verdana" w:hAnsi="Verdana" w:cs="Arial"/>
          <w:bCs/>
          <w:sz w:val="24"/>
          <w:szCs w:val="24"/>
          <w:highlight w:val="yellow"/>
        </w:rPr>
        <w:t xml:space="preserve">at </w:t>
      </w:r>
      <w:r w:rsidRPr="0038630D">
        <w:rPr>
          <w:rFonts w:ascii="Verdana" w:hAnsi="Verdana" w:cs="Arial"/>
          <w:bCs/>
          <w:sz w:val="24"/>
          <w:szCs w:val="24"/>
          <w:highlight w:val="yellow"/>
        </w:rPr>
        <w:t xml:space="preserve"> the county </w:t>
      </w:r>
      <w:r w:rsidR="00D47497" w:rsidRPr="0038630D">
        <w:rPr>
          <w:rFonts w:ascii="Verdana" w:hAnsi="Verdana" w:cs="Arial"/>
          <w:bCs/>
          <w:sz w:val="24"/>
          <w:szCs w:val="24"/>
          <w:highlight w:val="yellow"/>
        </w:rPr>
        <w:t>Pl</w:t>
      </w:r>
      <w:r w:rsidRPr="0038630D">
        <w:rPr>
          <w:rFonts w:ascii="Verdana" w:hAnsi="Verdana" w:cs="Arial"/>
          <w:bCs/>
          <w:sz w:val="24"/>
          <w:szCs w:val="24"/>
          <w:highlight w:val="yellow"/>
        </w:rPr>
        <w:t xml:space="preserve">anning </w:t>
      </w:r>
      <w:r w:rsidR="00D47497" w:rsidRPr="0038630D">
        <w:rPr>
          <w:rFonts w:ascii="Verdana" w:hAnsi="Verdana" w:cs="Arial"/>
          <w:bCs/>
          <w:sz w:val="24"/>
          <w:szCs w:val="24"/>
          <w:highlight w:val="yellow"/>
        </w:rPr>
        <w:t>C</w:t>
      </w:r>
      <w:r w:rsidRPr="0038630D">
        <w:rPr>
          <w:rFonts w:ascii="Verdana" w:hAnsi="Verdana" w:cs="Arial"/>
          <w:bCs/>
          <w:sz w:val="24"/>
          <w:szCs w:val="24"/>
          <w:highlight w:val="yellow"/>
        </w:rPr>
        <w:t xml:space="preserve">ommission </w:t>
      </w:r>
      <w:r w:rsidR="00F63827" w:rsidRPr="0038630D">
        <w:rPr>
          <w:rFonts w:ascii="Verdana" w:hAnsi="Verdana" w:cs="Arial"/>
          <w:bCs/>
          <w:sz w:val="24"/>
          <w:szCs w:val="24"/>
          <w:highlight w:val="yellow"/>
        </w:rPr>
        <w:t xml:space="preserve">meeting, </w:t>
      </w:r>
      <w:r w:rsidRPr="0038630D">
        <w:rPr>
          <w:rFonts w:ascii="Verdana" w:hAnsi="Verdana" w:cs="Arial"/>
          <w:bCs/>
          <w:sz w:val="24"/>
          <w:szCs w:val="24"/>
          <w:highlight w:val="yellow"/>
        </w:rPr>
        <w:t>with opportunity for public comment.</w:t>
      </w:r>
      <w:r w:rsidR="00F63827" w:rsidRPr="0038630D">
        <w:rPr>
          <w:rFonts w:ascii="Verdana" w:hAnsi="Verdana" w:cs="Arial"/>
          <w:bCs/>
          <w:sz w:val="24"/>
          <w:szCs w:val="24"/>
          <w:highlight w:val="yellow"/>
        </w:rPr>
        <w:t xml:space="preserve">  </w:t>
      </w:r>
      <w:hyperlink r:id="rId16" w:history="1">
        <w:r w:rsidR="00F63827" w:rsidRPr="0038630D">
          <w:rPr>
            <w:rStyle w:val="Hyperlink"/>
            <w:rFonts w:ascii="Verdana" w:hAnsi="Verdana" w:cs="Arial"/>
            <w:bCs/>
            <w:sz w:val="24"/>
            <w:szCs w:val="24"/>
            <w:highlight w:val="yellow"/>
          </w:rPr>
          <w:t>Click here for furthe</w:t>
        </w:r>
        <w:r w:rsidR="00F63827" w:rsidRPr="0038630D">
          <w:rPr>
            <w:rStyle w:val="Hyperlink"/>
            <w:rFonts w:ascii="Verdana" w:hAnsi="Verdana" w:cs="Arial"/>
            <w:bCs/>
            <w:sz w:val="24"/>
            <w:szCs w:val="24"/>
            <w:highlight w:val="yellow"/>
          </w:rPr>
          <w:t>r</w:t>
        </w:r>
        <w:r w:rsidR="00F63827" w:rsidRPr="0038630D">
          <w:rPr>
            <w:rStyle w:val="Hyperlink"/>
            <w:rFonts w:ascii="Verdana" w:hAnsi="Verdana" w:cs="Arial"/>
            <w:bCs/>
            <w:sz w:val="24"/>
            <w:szCs w:val="24"/>
            <w:highlight w:val="yellow"/>
          </w:rPr>
          <w:t xml:space="preserve"> info</w:t>
        </w:r>
        <w:r w:rsidR="00F63827" w:rsidRPr="0038630D">
          <w:rPr>
            <w:rStyle w:val="Hyperlink"/>
            <w:rFonts w:ascii="Verdana" w:hAnsi="Verdana" w:cs="Arial"/>
            <w:bCs/>
            <w:sz w:val="24"/>
            <w:szCs w:val="24"/>
            <w:highlight w:val="yellow"/>
          </w:rPr>
          <w:t xml:space="preserve"> </w:t>
        </w:r>
        <w:r w:rsidR="00F63827" w:rsidRPr="0038630D">
          <w:rPr>
            <w:rStyle w:val="Hyperlink"/>
            <w:rFonts w:ascii="Verdana" w:hAnsi="Verdana" w:cs="Arial"/>
            <w:bCs/>
            <w:sz w:val="24"/>
            <w:szCs w:val="24"/>
            <w:highlight w:val="yellow"/>
          </w:rPr>
          <w:t xml:space="preserve">about that meeting. </w:t>
        </w:r>
        <w:r w:rsidRPr="0038630D">
          <w:rPr>
            <w:rStyle w:val="Hyperlink"/>
            <w:rFonts w:ascii="Verdana" w:hAnsi="Verdana" w:cs="Arial"/>
            <w:bCs/>
            <w:sz w:val="24"/>
            <w:szCs w:val="24"/>
            <w:highlight w:val="yellow"/>
          </w:rPr>
          <w:t xml:space="preserve"> </w:t>
        </w:r>
      </w:hyperlink>
      <w:r>
        <w:rPr>
          <w:rFonts w:ascii="Verdana" w:hAnsi="Verdana" w:cs="Arial"/>
          <w:bCs/>
          <w:sz w:val="24"/>
          <w:szCs w:val="24"/>
        </w:rPr>
        <w:t xml:space="preserve"> </w:t>
      </w:r>
    </w:p>
    <w:p w14:paraId="5E91675F" w14:textId="77777777" w:rsidR="009571BE" w:rsidRDefault="009571BE" w:rsidP="00FD1541">
      <w:pPr>
        <w:rPr>
          <w:rFonts w:ascii="Verdana" w:eastAsia="Times New Roman" w:hAnsi="Verdana" w:cs="Arial"/>
          <w:sz w:val="24"/>
          <w:szCs w:val="24"/>
        </w:rPr>
      </w:pPr>
    </w:p>
    <w:p w14:paraId="37760D06" w14:textId="16CA0406" w:rsidR="00574062" w:rsidRDefault="009571BE" w:rsidP="00FD1541">
      <w:pPr>
        <w:rPr>
          <w:rFonts w:ascii="Verdana" w:eastAsia="Times New Roman" w:hAnsi="Verdana" w:cs="Arial"/>
          <w:sz w:val="24"/>
          <w:szCs w:val="24"/>
        </w:rPr>
      </w:pPr>
      <w:r>
        <w:rPr>
          <w:rFonts w:ascii="Verdana" w:eastAsia="Times New Roman" w:hAnsi="Verdana" w:cs="Arial"/>
          <w:sz w:val="24"/>
          <w:szCs w:val="24"/>
        </w:rPr>
        <w:t xml:space="preserve">2. </w:t>
      </w:r>
      <w:r w:rsidR="00FD1541" w:rsidRPr="00F45D8D">
        <w:rPr>
          <w:rFonts w:ascii="Verdana" w:eastAsia="Times New Roman" w:hAnsi="Verdana" w:cs="Arial"/>
          <w:sz w:val="24"/>
          <w:szCs w:val="24"/>
        </w:rPr>
        <w:t xml:space="preserve"> </w:t>
      </w:r>
      <w:r w:rsidR="00FD1541" w:rsidRPr="00A81798">
        <w:rPr>
          <w:rFonts w:ascii="Verdana" w:eastAsia="Times New Roman" w:hAnsi="Verdana" w:cs="Arial"/>
          <w:b/>
          <w:sz w:val="24"/>
          <w:szCs w:val="24"/>
        </w:rPr>
        <w:t>Proposed Digital Sign Ordinance</w:t>
      </w:r>
      <w:r w:rsidR="00FD1541" w:rsidRPr="00F45D8D">
        <w:rPr>
          <w:rFonts w:ascii="Verdana" w:eastAsia="Times New Roman" w:hAnsi="Verdana" w:cs="Arial"/>
          <w:sz w:val="24"/>
          <w:szCs w:val="24"/>
        </w:rPr>
        <w:t xml:space="preserve"> – </w:t>
      </w:r>
      <w:proofErr w:type="spellStart"/>
      <w:r w:rsidR="00FD1541" w:rsidRPr="00F45D8D">
        <w:rPr>
          <w:rFonts w:ascii="Verdana" w:eastAsia="Times New Roman" w:hAnsi="Verdana" w:cs="Arial"/>
          <w:sz w:val="24"/>
          <w:szCs w:val="24"/>
        </w:rPr>
        <w:t>Yorik</w:t>
      </w:r>
      <w:proofErr w:type="spellEnd"/>
      <w:r w:rsidR="00FD1541" w:rsidRPr="00F45D8D">
        <w:rPr>
          <w:rFonts w:ascii="Verdana" w:eastAsia="Times New Roman" w:hAnsi="Verdana" w:cs="Arial"/>
          <w:sz w:val="24"/>
          <w:szCs w:val="24"/>
        </w:rPr>
        <w:t xml:space="preserve"> Stevens-</w:t>
      </w:r>
      <w:proofErr w:type="spellStart"/>
      <w:r w:rsidR="00FD1541" w:rsidRPr="00F45D8D">
        <w:rPr>
          <w:rFonts w:ascii="Verdana" w:eastAsia="Times New Roman" w:hAnsi="Verdana" w:cs="Arial"/>
          <w:sz w:val="24"/>
          <w:szCs w:val="24"/>
        </w:rPr>
        <w:t>Wajda</w:t>
      </w:r>
      <w:proofErr w:type="spellEnd"/>
      <w:r w:rsidR="00FD1541" w:rsidRPr="00F45D8D">
        <w:rPr>
          <w:rFonts w:ascii="Verdana" w:eastAsia="Times New Roman" w:hAnsi="Verdana" w:cs="Arial"/>
          <w:sz w:val="24"/>
          <w:szCs w:val="24"/>
        </w:rPr>
        <w:t>, County Council’s Legislative A</w:t>
      </w:r>
      <w:r w:rsidR="00FF058F">
        <w:rPr>
          <w:rFonts w:ascii="Verdana" w:eastAsia="Times New Roman" w:hAnsi="Verdana" w:cs="Arial"/>
          <w:sz w:val="24"/>
          <w:szCs w:val="24"/>
        </w:rPr>
        <w:t>nalyst</w:t>
      </w:r>
      <w:r w:rsidR="00FD1541" w:rsidRPr="00F45D8D">
        <w:rPr>
          <w:rFonts w:ascii="Verdana" w:eastAsia="Times New Roman" w:hAnsi="Verdana" w:cs="Arial"/>
          <w:sz w:val="24"/>
          <w:szCs w:val="24"/>
        </w:rPr>
        <w:t xml:space="preserve">, will talk about this ordinance and is looking for feedback from the community. </w:t>
      </w:r>
      <w:r w:rsidR="00FF058F">
        <w:rPr>
          <w:rFonts w:ascii="Verdana" w:eastAsia="Times New Roman" w:hAnsi="Verdana" w:cs="Arial"/>
          <w:sz w:val="24"/>
          <w:szCs w:val="24"/>
        </w:rPr>
        <w:t>Mr. Stevens-</w:t>
      </w:r>
      <w:proofErr w:type="spellStart"/>
      <w:r w:rsidR="00FF058F">
        <w:rPr>
          <w:rFonts w:ascii="Verdana" w:eastAsia="Times New Roman" w:hAnsi="Verdana" w:cs="Arial"/>
          <w:sz w:val="24"/>
          <w:szCs w:val="24"/>
        </w:rPr>
        <w:t>Wajda</w:t>
      </w:r>
      <w:proofErr w:type="spellEnd"/>
      <w:r w:rsidR="00FF058F">
        <w:rPr>
          <w:rFonts w:ascii="Verdana" w:eastAsia="Times New Roman" w:hAnsi="Verdana" w:cs="Arial"/>
          <w:sz w:val="24"/>
          <w:szCs w:val="24"/>
        </w:rPr>
        <w:t xml:space="preserve"> w</w:t>
      </w:r>
      <w:r w:rsidR="00864FDD">
        <w:rPr>
          <w:rFonts w:ascii="Verdana" w:eastAsia="Times New Roman" w:hAnsi="Verdana" w:cs="Arial"/>
          <w:sz w:val="24"/>
          <w:szCs w:val="24"/>
        </w:rPr>
        <w:t>orks for all 5 council members</w:t>
      </w:r>
      <w:r w:rsidR="00FF058F">
        <w:rPr>
          <w:rFonts w:ascii="Verdana" w:eastAsia="Times New Roman" w:hAnsi="Verdana" w:cs="Arial"/>
          <w:sz w:val="24"/>
          <w:szCs w:val="24"/>
        </w:rPr>
        <w:t xml:space="preserve"> on a variety of issues</w:t>
      </w:r>
      <w:r w:rsidR="00864FDD">
        <w:rPr>
          <w:rFonts w:ascii="Verdana" w:eastAsia="Times New Roman" w:hAnsi="Verdana" w:cs="Arial"/>
          <w:sz w:val="24"/>
          <w:szCs w:val="24"/>
        </w:rPr>
        <w:t xml:space="preserve">. </w:t>
      </w:r>
    </w:p>
    <w:p w14:paraId="4795B325" w14:textId="06E6D811" w:rsidR="00864FDD" w:rsidRDefault="00FF058F" w:rsidP="00FD1541">
      <w:pPr>
        <w:rPr>
          <w:rFonts w:ascii="Verdana" w:eastAsia="Times New Roman" w:hAnsi="Verdana" w:cs="Arial"/>
          <w:sz w:val="24"/>
          <w:szCs w:val="24"/>
        </w:rPr>
      </w:pPr>
      <w:r>
        <w:rPr>
          <w:rFonts w:ascii="Verdana" w:eastAsia="Times New Roman" w:hAnsi="Verdana" w:cs="Arial"/>
          <w:sz w:val="24"/>
          <w:szCs w:val="24"/>
        </w:rPr>
        <w:t xml:space="preserve">History of Ordinance: </w:t>
      </w:r>
      <w:r w:rsidR="00864FDD">
        <w:rPr>
          <w:rFonts w:ascii="Verdana" w:eastAsia="Times New Roman" w:hAnsi="Verdana" w:cs="Arial"/>
          <w:sz w:val="24"/>
          <w:szCs w:val="24"/>
        </w:rPr>
        <w:t xml:space="preserve">3 years ago, other businesses </w:t>
      </w:r>
      <w:r>
        <w:rPr>
          <w:rFonts w:ascii="Verdana" w:eastAsia="Times New Roman" w:hAnsi="Verdana" w:cs="Arial"/>
          <w:sz w:val="24"/>
          <w:szCs w:val="24"/>
        </w:rPr>
        <w:t>in Clearview talked to Jeff Thomas of local business Cro</w:t>
      </w:r>
      <w:r w:rsidR="00864FDD">
        <w:rPr>
          <w:rFonts w:ascii="Verdana" w:eastAsia="Times New Roman" w:hAnsi="Verdana" w:cs="Arial"/>
          <w:sz w:val="24"/>
          <w:szCs w:val="24"/>
        </w:rPr>
        <w:t xml:space="preserve">ssroads Signs </w:t>
      </w:r>
      <w:r>
        <w:rPr>
          <w:rFonts w:ascii="Verdana" w:eastAsia="Times New Roman" w:hAnsi="Verdana" w:cs="Arial"/>
          <w:sz w:val="24"/>
          <w:szCs w:val="24"/>
        </w:rPr>
        <w:t xml:space="preserve">(now in Mill Creek) asking </w:t>
      </w:r>
      <w:r w:rsidR="00864FDD">
        <w:rPr>
          <w:rFonts w:ascii="Verdana" w:eastAsia="Times New Roman" w:hAnsi="Verdana" w:cs="Arial"/>
          <w:sz w:val="24"/>
          <w:szCs w:val="24"/>
        </w:rPr>
        <w:t xml:space="preserve">why Albertson’s, Hilltop and </w:t>
      </w:r>
      <w:r>
        <w:rPr>
          <w:rFonts w:ascii="Verdana" w:eastAsia="Times New Roman" w:hAnsi="Verdana" w:cs="Arial"/>
          <w:sz w:val="24"/>
          <w:szCs w:val="24"/>
        </w:rPr>
        <w:t xml:space="preserve">the </w:t>
      </w:r>
      <w:r w:rsidR="00864FDD">
        <w:rPr>
          <w:rFonts w:ascii="Verdana" w:eastAsia="Times New Roman" w:hAnsi="Verdana" w:cs="Arial"/>
          <w:sz w:val="24"/>
          <w:szCs w:val="24"/>
        </w:rPr>
        <w:t xml:space="preserve">Western wear </w:t>
      </w:r>
      <w:r>
        <w:rPr>
          <w:rFonts w:ascii="Verdana" w:eastAsia="Times New Roman" w:hAnsi="Verdana" w:cs="Arial"/>
          <w:sz w:val="24"/>
          <w:szCs w:val="24"/>
        </w:rPr>
        <w:t xml:space="preserve">store </w:t>
      </w:r>
      <w:r w:rsidR="00864FDD">
        <w:rPr>
          <w:rFonts w:ascii="Verdana" w:eastAsia="Times New Roman" w:hAnsi="Verdana" w:cs="Arial"/>
          <w:sz w:val="24"/>
          <w:szCs w:val="24"/>
        </w:rPr>
        <w:t xml:space="preserve">have digital signs but </w:t>
      </w:r>
      <w:r>
        <w:rPr>
          <w:rFonts w:ascii="Verdana" w:eastAsia="Times New Roman" w:hAnsi="Verdana" w:cs="Arial"/>
          <w:sz w:val="24"/>
          <w:szCs w:val="24"/>
        </w:rPr>
        <w:t xml:space="preserve">other businesses can’t.  It turned out that the 3 businesses that had digital signs were </w:t>
      </w:r>
      <w:r w:rsidR="00864FDD">
        <w:rPr>
          <w:rFonts w:ascii="Verdana" w:eastAsia="Times New Roman" w:hAnsi="Verdana" w:cs="Arial"/>
          <w:sz w:val="24"/>
          <w:szCs w:val="24"/>
        </w:rPr>
        <w:t>grandfathered in</w:t>
      </w:r>
      <w:r>
        <w:rPr>
          <w:rFonts w:ascii="Verdana" w:eastAsia="Times New Roman" w:hAnsi="Verdana" w:cs="Arial"/>
          <w:sz w:val="24"/>
          <w:szCs w:val="24"/>
        </w:rPr>
        <w:t xml:space="preserve"> prior to the restrictions on Clearview’s Rural Commercial (CRC) area.  These restrictions are specific to the CRC—an area of about 115 acres between 184</w:t>
      </w:r>
      <w:r w:rsidRPr="00FF058F">
        <w:rPr>
          <w:rFonts w:ascii="Verdana" w:eastAsia="Times New Roman" w:hAnsi="Verdana" w:cs="Arial"/>
          <w:sz w:val="24"/>
          <w:szCs w:val="24"/>
          <w:vertAlign w:val="superscript"/>
        </w:rPr>
        <w:t>th</w:t>
      </w:r>
      <w:r>
        <w:rPr>
          <w:rFonts w:ascii="Verdana" w:eastAsia="Times New Roman" w:hAnsi="Verdana" w:cs="Arial"/>
          <w:sz w:val="24"/>
          <w:szCs w:val="24"/>
        </w:rPr>
        <w:t xml:space="preserve"> St SE and 172</w:t>
      </w:r>
      <w:r w:rsidRPr="00FF058F">
        <w:rPr>
          <w:rFonts w:ascii="Verdana" w:eastAsia="Times New Roman" w:hAnsi="Verdana" w:cs="Arial"/>
          <w:sz w:val="24"/>
          <w:szCs w:val="24"/>
          <w:vertAlign w:val="superscript"/>
        </w:rPr>
        <w:t>nd</w:t>
      </w:r>
      <w:r>
        <w:rPr>
          <w:rFonts w:ascii="Verdana" w:eastAsia="Times New Roman" w:hAnsi="Verdana" w:cs="Arial"/>
          <w:sz w:val="24"/>
          <w:szCs w:val="24"/>
          <w:vertAlign w:val="superscript"/>
        </w:rPr>
        <w:t xml:space="preserve"> </w:t>
      </w:r>
      <w:r>
        <w:rPr>
          <w:rFonts w:ascii="Verdana" w:eastAsia="Times New Roman" w:hAnsi="Verdana" w:cs="Arial"/>
          <w:sz w:val="24"/>
          <w:szCs w:val="24"/>
        </w:rPr>
        <w:t xml:space="preserve">St SE, restricted to 1990 uses </w:t>
      </w:r>
      <w:r w:rsidR="006C48C5">
        <w:rPr>
          <w:rFonts w:ascii="Verdana" w:eastAsia="Times New Roman" w:hAnsi="Verdana" w:cs="Arial"/>
          <w:sz w:val="24"/>
          <w:szCs w:val="24"/>
        </w:rPr>
        <w:t>intended to</w:t>
      </w:r>
      <w:r>
        <w:rPr>
          <w:rFonts w:ascii="Verdana" w:eastAsia="Times New Roman" w:hAnsi="Verdana" w:cs="Arial"/>
          <w:sz w:val="24"/>
          <w:szCs w:val="24"/>
        </w:rPr>
        <w:t xml:space="preserve"> serve the local, rural population.  </w:t>
      </w:r>
      <w:r w:rsidR="00864FDD">
        <w:rPr>
          <w:rFonts w:ascii="Verdana" w:eastAsia="Times New Roman" w:hAnsi="Verdana" w:cs="Arial"/>
          <w:sz w:val="24"/>
          <w:szCs w:val="24"/>
        </w:rPr>
        <w:t xml:space="preserve"> </w:t>
      </w:r>
      <w:r>
        <w:rPr>
          <w:rFonts w:ascii="Verdana" w:eastAsia="Times New Roman" w:hAnsi="Verdana" w:cs="Arial"/>
          <w:sz w:val="24"/>
          <w:szCs w:val="24"/>
        </w:rPr>
        <w:t xml:space="preserve">Jeff took the issue to the county and the ordinance we have now is the result. </w:t>
      </w:r>
      <w:r w:rsidR="00864FDD">
        <w:rPr>
          <w:rFonts w:ascii="Verdana" w:eastAsia="Times New Roman" w:hAnsi="Verdana" w:cs="Arial"/>
          <w:sz w:val="24"/>
          <w:szCs w:val="24"/>
        </w:rPr>
        <w:t xml:space="preserve">  </w:t>
      </w:r>
    </w:p>
    <w:p w14:paraId="61D6258A" w14:textId="45096BA8" w:rsidR="00864FDD" w:rsidRDefault="00FF058F" w:rsidP="00FD1541">
      <w:pPr>
        <w:rPr>
          <w:rFonts w:ascii="Verdana" w:eastAsia="Times New Roman" w:hAnsi="Verdana" w:cs="Arial"/>
          <w:sz w:val="24"/>
          <w:szCs w:val="24"/>
        </w:rPr>
      </w:pPr>
      <w:r>
        <w:rPr>
          <w:rFonts w:ascii="Verdana" w:eastAsia="Times New Roman" w:hAnsi="Verdana" w:cs="Arial"/>
          <w:sz w:val="24"/>
          <w:szCs w:val="24"/>
        </w:rPr>
        <w:t>The new o</w:t>
      </w:r>
      <w:r w:rsidR="00864FDD">
        <w:rPr>
          <w:rFonts w:ascii="Verdana" w:eastAsia="Times New Roman" w:hAnsi="Verdana" w:cs="Arial"/>
          <w:sz w:val="24"/>
          <w:szCs w:val="24"/>
        </w:rPr>
        <w:t>rdinance would add digital signs only</w:t>
      </w:r>
      <w:r>
        <w:rPr>
          <w:rFonts w:ascii="Verdana" w:eastAsia="Times New Roman" w:hAnsi="Verdana" w:cs="Arial"/>
          <w:sz w:val="24"/>
          <w:szCs w:val="24"/>
        </w:rPr>
        <w:t>, not billboards</w:t>
      </w:r>
      <w:r w:rsidR="00864FDD">
        <w:rPr>
          <w:rFonts w:ascii="Verdana" w:eastAsia="Times New Roman" w:hAnsi="Verdana" w:cs="Arial"/>
          <w:sz w:val="24"/>
          <w:szCs w:val="24"/>
        </w:rPr>
        <w:t xml:space="preserve">. </w:t>
      </w:r>
      <w:r>
        <w:rPr>
          <w:rFonts w:ascii="Verdana" w:eastAsia="Times New Roman" w:hAnsi="Verdana" w:cs="Arial"/>
          <w:sz w:val="24"/>
          <w:szCs w:val="24"/>
        </w:rPr>
        <w:t xml:space="preserve"> This issue will be discussed at the upcoming March </w:t>
      </w:r>
      <w:r w:rsidR="00864FDD">
        <w:rPr>
          <w:rFonts w:ascii="Verdana" w:eastAsia="Times New Roman" w:hAnsi="Verdana" w:cs="Arial"/>
          <w:sz w:val="24"/>
          <w:szCs w:val="24"/>
        </w:rPr>
        <w:t>26</w:t>
      </w:r>
      <w:proofErr w:type="gramStart"/>
      <w:r w:rsidR="00864FDD" w:rsidRPr="00864FDD">
        <w:rPr>
          <w:rFonts w:ascii="Verdana" w:eastAsia="Times New Roman" w:hAnsi="Verdana" w:cs="Arial"/>
          <w:sz w:val="24"/>
          <w:szCs w:val="24"/>
          <w:vertAlign w:val="superscript"/>
        </w:rPr>
        <w:t>th</w:t>
      </w:r>
      <w:r>
        <w:rPr>
          <w:rFonts w:ascii="Verdana" w:eastAsia="Times New Roman" w:hAnsi="Verdana" w:cs="Arial"/>
          <w:sz w:val="24"/>
          <w:szCs w:val="24"/>
          <w:vertAlign w:val="superscript"/>
        </w:rPr>
        <w:t xml:space="preserve"> </w:t>
      </w:r>
      <w:r w:rsidR="00864FDD">
        <w:rPr>
          <w:rFonts w:ascii="Verdana" w:eastAsia="Times New Roman" w:hAnsi="Verdana" w:cs="Arial"/>
          <w:sz w:val="24"/>
          <w:szCs w:val="24"/>
        </w:rPr>
        <w:t xml:space="preserve"> </w:t>
      </w:r>
      <w:r>
        <w:rPr>
          <w:rFonts w:ascii="Verdana" w:eastAsia="Times New Roman" w:hAnsi="Verdana" w:cs="Arial"/>
          <w:sz w:val="24"/>
          <w:szCs w:val="24"/>
        </w:rPr>
        <w:t>county</w:t>
      </w:r>
      <w:proofErr w:type="gramEnd"/>
      <w:r>
        <w:rPr>
          <w:rFonts w:ascii="Verdana" w:eastAsia="Times New Roman" w:hAnsi="Verdana" w:cs="Arial"/>
          <w:sz w:val="24"/>
          <w:szCs w:val="24"/>
        </w:rPr>
        <w:t xml:space="preserve"> Planning Commission </w:t>
      </w:r>
      <w:r>
        <w:rPr>
          <w:rFonts w:ascii="Verdana" w:eastAsia="Times New Roman" w:hAnsi="Verdana" w:cs="Arial"/>
          <w:sz w:val="24"/>
          <w:szCs w:val="24"/>
        </w:rPr>
        <w:lastRenderedPageBreak/>
        <w:t xml:space="preserve">meeting.  </w:t>
      </w:r>
      <w:r w:rsidR="00864FDD">
        <w:rPr>
          <w:rFonts w:ascii="Verdana" w:eastAsia="Times New Roman" w:hAnsi="Verdana" w:cs="Arial"/>
          <w:sz w:val="24"/>
          <w:szCs w:val="24"/>
        </w:rPr>
        <w:t>– county commissioners want</w:t>
      </w:r>
      <w:r w:rsidR="00A622EB">
        <w:rPr>
          <w:rFonts w:ascii="Verdana" w:eastAsia="Times New Roman" w:hAnsi="Verdana" w:cs="Arial"/>
          <w:sz w:val="24"/>
          <w:szCs w:val="24"/>
        </w:rPr>
        <w:t xml:space="preserve"> </w:t>
      </w:r>
      <w:r w:rsidR="00864FDD">
        <w:rPr>
          <w:rFonts w:ascii="Verdana" w:eastAsia="Times New Roman" w:hAnsi="Verdana" w:cs="Arial"/>
          <w:sz w:val="24"/>
          <w:szCs w:val="24"/>
        </w:rPr>
        <w:t>to hear from community</w:t>
      </w:r>
      <w:r w:rsidR="00A622EB">
        <w:rPr>
          <w:rFonts w:ascii="Verdana" w:eastAsia="Times New Roman" w:hAnsi="Verdana" w:cs="Arial"/>
          <w:sz w:val="24"/>
          <w:szCs w:val="24"/>
        </w:rPr>
        <w:t xml:space="preserve"> members</w:t>
      </w:r>
      <w:r w:rsidR="00864FDD">
        <w:rPr>
          <w:rFonts w:ascii="Verdana" w:eastAsia="Times New Roman" w:hAnsi="Verdana" w:cs="Arial"/>
          <w:sz w:val="24"/>
          <w:szCs w:val="24"/>
        </w:rPr>
        <w:t xml:space="preserve">. </w:t>
      </w:r>
      <w:r w:rsidR="006C48C5">
        <w:rPr>
          <w:rFonts w:ascii="Verdana" w:eastAsia="Times New Roman" w:hAnsi="Verdana" w:cs="Arial"/>
          <w:sz w:val="24"/>
          <w:szCs w:val="24"/>
        </w:rPr>
        <w:t>(</w:t>
      </w:r>
      <w:hyperlink r:id="rId17" w:history="1">
        <w:r w:rsidR="006C48C5" w:rsidRPr="006C48C5">
          <w:rPr>
            <w:rStyle w:val="Hyperlink"/>
            <w:rFonts w:ascii="Verdana" w:eastAsia="Times New Roman" w:hAnsi="Verdana" w:cs="Arial"/>
            <w:sz w:val="24"/>
            <w:szCs w:val="24"/>
          </w:rPr>
          <w:t>Click here for the location and agenda of th</w:t>
        </w:r>
        <w:r w:rsidR="006C48C5" w:rsidRPr="006C48C5">
          <w:rPr>
            <w:rStyle w:val="Hyperlink"/>
            <w:rFonts w:ascii="Verdana" w:eastAsia="Times New Roman" w:hAnsi="Verdana" w:cs="Arial"/>
            <w:sz w:val="24"/>
            <w:szCs w:val="24"/>
          </w:rPr>
          <w:t>i</w:t>
        </w:r>
        <w:r w:rsidR="006C48C5" w:rsidRPr="006C48C5">
          <w:rPr>
            <w:rStyle w:val="Hyperlink"/>
            <w:rFonts w:ascii="Verdana" w:eastAsia="Times New Roman" w:hAnsi="Verdana" w:cs="Arial"/>
            <w:sz w:val="24"/>
            <w:szCs w:val="24"/>
          </w:rPr>
          <w:t>s meeting</w:t>
        </w:r>
      </w:hyperlink>
      <w:r w:rsidR="006C48C5">
        <w:rPr>
          <w:rFonts w:ascii="Verdana" w:eastAsia="Times New Roman" w:hAnsi="Verdana" w:cs="Arial"/>
          <w:sz w:val="24"/>
          <w:szCs w:val="24"/>
        </w:rPr>
        <w:t xml:space="preserve">). </w:t>
      </w:r>
      <w:r w:rsidR="00864FDD">
        <w:rPr>
          <w:rFonts w:ascii="Verdana" w:eastAsia="Times New Roman" w:hAnsi="Verdana" w:cs="Arial"/>
          <w:sz w:val="24"/>
          <w:szCs w:val="24"/>
        </w:rPr>
        <w:t xml:space="preserve"> </w:t>
      </w:r>
      <w:proofErr w:type="spellStart"/>
      <w:r w:rsidR="006C48C5">
        <w:rPr>
          <w:rFonts w:ascii="Verdana" w:eastAsia="Times New Roman" w:hAnsi="Verdana" w:cs="Arial"/>
          <w:sz w:val="24"/>
          <w:szCs w:val="24"/>
        </w:rPr>
        <w:t>Yorik</w:t>
      </w:r>
      <w:proofErr w:type="spellEnd"/>
      <w:r w:rsidR="006C48C5">
        <w:rPr>
          <w:rFonts w:ascii="Verdana" w:eastAsia="Times New Roman" w:hAnsi="Verdana" w:cs="Arial"/>
          <w:sz w:val="24"/>
          <w:szCs w:val="24"/>
        </w:rPr>
        <w:t xml:space="preserve"> Stevens-</w:t>
      </w:r>
      <w:proofErr w:type="spellStart"/>
      <w:r w:rsidR="006C48C5">
        <w:rPr>
          <w:rFonts w:ascii="Verdana" w:eastAsia="Times New Roman" w:hAnsi="Verdana" w:cs="Arial"/>
          <w:sz w:val="24"/>
          <w:szCs w:val="24"/>
        </w:rPr>
        <w:t>Wajda</w:t>
      </w:r>
      <w:proofErr w:type="spellEnd"/>
      <w:r w:rsidR="006C48C5">
        <w:rPr>
          <w:rFonts w:ascii="Verdana" w:eastAsia="Times New Roman" w:hAnsi="Verdana" w:cs="Arial"/>
          <w:sz w:val="24"/>
          <w:szCs w:val="24"/>
        </w:rPr>
        <w:t xml:space="preserve"> can also take citizen input directly on this issue at </w:t>
      </w:r>
      <w:hyperlink r:id="rId18" w:history="1">
        <w:r w:rsidR="006C48C5" w:rsidRPr="00875875">
          <w:rPr>
            <w:rStyle w:val="Hyperlink"/>
            <w:rFonts w:ascii="Verdana" w:eastAsia="Times New Roman" w:hAnsi="Verdana" w:cs="Arial"/>
            <w:sz w:val="24"/>
            <w:szCs w:val="24"/>
          </w:rPr>
          <w:t>Yorik.Stevens-Wajda@co.snohomish.wa.us</w:t>
        </w:r>
      </w:hyperlink>
      <w:r w:rsidR="006C48C5">
        <w:rPr>
          <w:rFonts w:ascii="Verdana" w:eastAsia="Times New Roman" w:hAnsi="Verdana" w:cs="Arial"/>
          <w:sz w:val="24"/>
          <w:szCs w:val="24"/>
        </w:rPr>
        <w:t xml:space="preserve"> .</w:t>
      </w:r>
      <w:r w:rsidR="00864FDD">
        <w:rPr>
          <w:rFonts w:ascii="Verdana" w:eastAsia="Times New Roman" w:hAnsi="Verdana" w:cs="Arial"/>
          <w:sz w:val="24"/>
          <w:szCs w:val="24"/>
        </w:rPr>
        <w:t xml:space="preserve"> There will be an additional opportunity for</w:t>
      </w:r>
      <w:r w:rsidR="006C48C5">
        <w:rPr>
          <w:rFonts w:ascii="Verdana" w:eastAsia="Times New Roman" w:hAnsi="Verdana" w:cs="Arial"/>
          <w:sz w:val="24"/>
          <w:szCs w:val="24"/>
        </w:rPr>
        <w:t xml:space="preserve"> public </w:t>
      </w:r>
      <w:r w:rsidR="00864FDD">
        <w:rPr>
          <w:rFonts w:ascii="Verdana" w:eastAsia="Times New Roman" w:hAnsi="Verdana" w:cs="Arial"/>
          <w:sz w:val="24"/>
          <w:szCs w:val="24"/>
        </w:rPr>
        <w:t>input before the final decision is made</w:t>
      </w:r>
      <w:r w:rsidR="006C48C5">
        <w:rPr>
          <w:rFonts w:ascii="Verdana" w:eastAsia="Times New Roman" w:hAnsi="Verdana" w:cs="Arial"/>
          <w:sz w:val="24"/>
          <w:szCs w:val="24"/>
        </w:rPr>
        <w:t xml:space="preserve"> by county council</w:t>
      </w:r>
      <w:r w:rsidR="00864FDD">
        <w:rPr>
          <w:rFonts w:ascii="Verdana" w:eastAsia="Times New Roman" w:hAnsi="Verdana" w:cs="Arial"/>
          <w:sz w:val="24"/>
          <w:szCs w:val="24"/>
        </w:rPr>
        <w:t xml:space="preserve">.  </w:t>
      </w:r>
    </w:p>
    <w:p w14:paraId="69CE9A19" w14:textId="201A83D5" w:rsidR="00864FDD" w:rsidRDefault="00864FDD" w:rsidP="00FD1541">
      <w:pPr>
        <w:rPr>
          <w:rFonts w:ascii="Verdana" w:eastAsia="Times New Roman" w:hAnsi="Verdana" w:cs="Arial"/>
          <w:sz w:val="24"/>
          <w:szCs w:val="24"/>
        </w:rPr>
      </w:pPr>
      <w:r>
        <w:rPr>
          <w:rFonts w:ascii="Verdana" w:eastAsia="Times New Roman" w:hAnsi="Verdana" w:cs="Arial"/>
          <w:sz w:val="24"/>
          <w:szCs w:val="24"/>
        </w:rPr>
        <w:t>Digital signs</w:t>
      </w:r>
      <w:r w:rsidR="006C48C5">
        <w:rPr>
          <w:rFonts w:ascii="Verdana" w:eastAsia="Times New Roman" w:hAnsi="Verdana" w:cs="Arial"/>
          <w:sz w:val="24"/>
          <w:szCs w:val="24"/>
        </w:rPr>
        <w:t xml:space="preserve"> are restricted to </w:t>
      </w:r>
      <w:r>
        <w:rPr>
          <w:rFonts w:ascii="Verdana" w:eastAsia="Times New Roman" w:hAnsi="Verdana" w:cs="Arial"/>
          <w:sz w:val="24"/>
          <w:szCs w:val="24"/>
        </w:rPr>
        <w:t>advertising the business and its own services.  Billboards can advertise other things – this</w:t>
      </w:r>
      <w:r w:rsidR="006C48C5">
        <w:rPr>
          <w:rFonts w:ascii="Verdana" w:eastAsia="Times New Roman" w:hAnsi="Verdana" w:cs="Arial"/>
          <w:sz w:val="24"/>
          <w:szCs w:val="24"/>
        </w:rPr>
        <w:t xml:space="preserve"> ordinance</w:t>
      </w:r>
      <w:r>
        <w:rPr>
          <w:rFonts w:ascii="Verdana" w:eastAsia="Times New Roman" w:hAnsi="Verdana" w:cs="Arial"/>
          <w:sz w:val="24"/>
          <w:szCs w:val="24"/>
        </w:rPr>
        <w:t xml:space="preserve"> is for signs, not billboards.  </w:t>
      </w:r>
    </w:p>
    <w:p w14:paraId="797278AE" w14:textId="5079DDD1" w:rsidR="00864FDD" w:rsidRDefault="00C55658" w:rsidP="00FD1541">
      <w:pPr>
        <w:rPr>
          <w:rFonts w:ascii="Verdana" w:eastAsia="Times New Roman" w:hAnsi="Verdana" w:cs="Arial"/>
          <w:sz w:val="24"/>
          <w:szCs w:val="24"/>
        </w:rPr>
      </w:pPr>
      <w:r>
        <w:rPr>
          <w:rFonts w:ascii="Verdana" w:eastAsia="Times New Roman" w:hAnsi="Verdana" w:cs="Arial"/>
          <w:sz w:val="24"/>
          <w:szCs w:val="24"/>
        </w:rPr>
        <w:t>Digital sig</w:t>
      </w:r>
      <w:r w:rsidR="00864FDD">
        <w:rPr>
          <w:rFonts w:ascii="Verdana" w:eastAsia="Times New Roman" w:hAnsi="Verdana" w:cs="Arial"/>
          <w:sz w:val="24"/>
          <w:szCs w:val="24"/>
        </w:rPr>
        <w:t xml:space="preserve">ns </w:t>
      </w:r>
      <w:r>
        <w:rPr>
          <w:rFonts w:ascii="Verdana" w:eastAsia="Times New Roman" w:hAnsi="Verdana" w:cs="Arial"/>
          <w:sz w:val="24"/>
          <w:szCs w:val="24"/>
        </w:rPr>
        <w:t xml:space="preserve">are limited in size, maximum height, and can be placed up to the property line.  They cannot </w:t>
      </w:r>
      <w:r w:rsidR="00864FDD">
        <w:rPr>
          <w:rFonts w:ascii="Verdana" w:eastAsia="Times New Roman" w:hAnsi="Verdana" w:cs="Arial"/>
          <w:sz w:val="24"/>
          <w:szCs w:val="24"/>
        </w:rPr>
        <w:t xml:space="preserve">blink, flash, scroll, </w:t>
      </w:r>
      <w:r>
        <w:rPr>
          <w:rFonts w:ascii="Verdana" w:eastAsia="Times New Roman" w:hAnsi="Verdana" w:cs="Arial"/>
          <w:sz w:val="24"/>
          <w:szCs w:val="24"/>
        </w:rPr>
        <w:t xml:space="preserve">and the overall </w:t>
      </w:r>
      <w:r w:rsidR="00864FDD">
        <w:rPr>
          <w:rFonts w:ascii="Verdana" w:eastAsia="Times New Roman" w:hAnsi="Verdana" w:cs="Arial"/>
          <w:sz w:val="24"/>
          <w:szCs w:val="24"/>
        </w:rPr>
        <w:t>brightness</w:t>
      </w:r>
      <w:r>
        <w:rPr>
          <w:rFonts w:ascii="Verdana" w:eastAsia="Times New Roman" w:hAnsi="Verdana" w:cs="Arial"/>
          <w:sz w:val="24"/>
          <w:szCs w:val="24"/>
        </w:rPr>
        <w:t xml:space="preserve"> is</w:t>
      </w:r>
      <w:r w:rsidR="00864FDD">
        <w:rPr>
          <w:rFonts w:ascii="Verdana" w:eastAsia="Times New Roman" w:hAnsi="Verdana" w:cs="Arial"/>
          <w:sz w:val="24"/>
          <w:szCs w:val="24"/>
        </w:rPr>
        <w:t xml:space="preserve"> limited.  </w:t>
      </w:r>
    </w:p>
    <w:p w14:paraId="01B9FB0E" w14:textId="77777777" w:rsidR="00C55658" w:rsidRDefault="00C55658" w:rsidP="00FD1541">
      <w:pPr>
        <w:rPr>
          <w:rFonts w:ascii="Verdana" w:eastAsia="Times New Roman" w:hAnsi="Verdana" w:cs="Arial"/>
          <w:sz w:val="24"/>
          <w:szCs w:val="24"/>
        </w:rPr>
      </w:pPr>
      <w:r>
        <w:rPr>
          <w:rFonts w:ascii="Verdana" w:eastAsia="Times New Roman" w:hAnsi="Verdana" w:cs="Arial"/>
          <w:sz w:val="24"/>
          <w:szCs w:val="24"/>
        </w:rPr>
        <w:t xml:space="preserve">Question: There are some studies which discredit digital signs for such things as driver </w:t>
      </w:r>
      <w:proofErr w:type="spellStart"/>
      <w:r>
        <w:rPr>
          <w:rFonts w:ascii="Verdana" w:eastAsia="Times New Roman" w:hAnsi="Verdana" w:cs="Arial"/>
          <w:sz w:val="24"/>
          <w:szCs w:val="24"/>
        </w:rPr>
        <w:t>distractability</w:t>
      </w:r>
      <w:proofErr w:type="spellEnd"/>
      <w:r>
        <w:rPr>
          <w:rFonts w:ascii="Verdana" w:eastAsia="Times New Roman" w:hAnsi="Verdana" w:cs="Arial"/>
          <w:sz w:val="24"/>
          <w:szCs w:val="24"/>
        </w:rPr>
        <w:t xml:space="preserve">.  Were they included in the research for this ordinance? </w:t>
      </w:r>
    </w:p>
    <w:p w14:paraId="3D031099" w14:textId="4BE742EE" w:rsidR="00864FDD" w:rsidRDefault="00C55658" w:rsidP="00FD1541">
      <w:pPr>
        <w:rPr>
          <w:rFonts w:ascii="Verdana" w:eastAsia="Times New Roman" w:hAnsi="Verdana" w:cs="Arial"/>
          <w:sz w:val="24"/>
          <w:szCs w:val="24"/>
        </w:rPr>
      </w:pPr>
      <w:r>
        <w:rPr>
          <w:rFonts w:ascii="Verdana" w:eastAsia="Times New Roman" w:hAnsi="Verdana" w:cs="Arial"/>
          <w:sz w:val="24"/>
          <w:szCs w:val="24"/>
        </w:rPr>
        <w:t>Answer:  There is a question about various studies’ reliability.  The primary source for information that has been used is the Fede</w:t>
      </w:r>
      <w:r w:rsidR="00864FDD">
        <w:rPr>
          <w:rFonts w:ascii="Verdana" w:eastAsia="Times New Roman" w:hAnsi="Verdana" w:cs="Arial"/>
          <w:sz w:val="24"/>
          <w:szCs w:val="24"/>
        </w:rPr>
        <w:t xml:space="preserve">ral Highway </w:t>
      </w:r>
      <w:r>
        <w:rPr>
          <w:rFonts w:ascii="Verdana" w:eastAsia="Times New Roman" w:hAnsi="Verdana" w:cs="Arial"/>
          <w:sz w:val="24"/>
          <w:szCs w:val="24"/>
        </w:rPr>
        <w:t>A</w:t>
      </w:r>
      <w:r w:rsidR="00864FDD">
        <w:rPr>
          <w:rFonts w:ascii="Verdana" w:eastAsia="Times New Roman" w:hAnsi="Verdana" w:cs="Arial"/>
          <w:sz w:val="24"/>
          <w:szCs w:val="24"/>
        </w:rPr>
        <w:t>dministration study</w:t>
      </w:r>
      <w:r>
        <w:rPr>
          <w:rFonts w:ascii="Verdana" w:eastAsia="Times New Roman" w:hAnsi="Verdana" w:cs="Arial"/>
          <w:sz w:val="24"/>
          <w:szCs w:val="24"/>
        </w:rPr>
        <w:t xml:space="preserve">. </w:t>
      </w:r>
      <w:r w:rsidR="00864FDD">
        <w:rPr>
          <w:rFonts w:ascii="Verdana" w:eastAsia="Times New Roman" w:hAnsi="Verdana" w:cs="Arial"/>
          <w:sz w:val="24"/>
          <w:szCs w:val="24"/>
        </w:rPr>
        <w:t xml:space="preserve">  </w:t>
      </w:r>
    </w:p>
    <w:p w14:paraId="5C965D6D" w14:textId="45F3EBCD" w:rsidR="00C55658" w:rsidRDefault="00C55658" w:rsidP="00FD1541">
      <w:pPr>
        <w:rPr>
          <w:rFonts w:ascii="Verdana" w:eastAsia="Times New Roman" w:hAnsi="Verdana" w:cs="Arial"/>
          <w:sz w:val="24"/>
          <w:szCs w:val="24"/>
        </w:rPr>
      </w:pPr>
      <w:r>
        <w:rPr>
          <w:rFonts w:ascii="Verdana" w:eastAsia="Times New Roman" w:hAnsi="Verdana" w:cs="Arial"/>
          <w:sz w:val="24"/>
          <w:szCs w:val="24"/>
        </w:rPr>
        <w:t xml:space="preserve">Question:  </w:t>
      </w:r>
      <w:r w:rsidR="00864FDD">
        <w:rPr>
          <w:rFonts w:ascii="Verdana" w:eastAsia="Times New Roman" w:hAnsi="Verdana" w:cs="Arial"/>
          <w:sz w:val="24"/>
          <w:szCs w:val="24"/>
        </w:rPr>
        <w:t>Where is the enforcement part of this</w:t>
      </w:r>
      <w:r>
        <w:rPr>
          <w:rFonts w:ascii="Verdana" w:eastAsia="Times New Roman" w:hAnsi="Verdana" w:cs="Arial"/>
          <w:sz w:val="24"/>
          <w:szCs w:val="24"/>
        </w:rPr>
        <w:t xml:space="preserve"> ordinance</w:t>
      </w:r>
      <w:r w:rsidR="00864FDD">
        <w:rPr>
          <w:rFonts w:ascii="Verdana" w:eastAsia="Times New Roman" w:hAnsi="Verdana" w:cs="Arial"/>
          <w:sz w:val="24"/>
          <w:szCs w:val="24"/>
        </w:rPr>
        <w:t xml:space="preserve">?  </w:t>
      </w:r>
      <w:r>
        <w:rPr>
          <w:rFonts w:ascii="Verdana" w:eastAsia="Times New Roman" w:hAnsi="Verdana" w:cs="Arial"/>
          <w:sz w:val="24"/>
          <w:szCs w:val="24"/>
        </w:rPr>
        <w:t>There are presently some signs that are in violation of the proposed ordinance, already in our area.</w:t>
      </w:r>
    </w:p>
    <w:p w14:paraId="3DD47244" w14:textId="38BEC6D3" w:rsidR="00864FDD" w:rsidRDefault="00C55658" w:rsidP="00FD1541">
      <w:pPr>
        <w:rPr>
          <w:rFonts w:ascii="Verdana" w:eastAsia="Times New Roman" w:hAnsi="Verdana" w:cs="Arial"/>
          <w:sz w:val="24"/>
          <w:szCs w:val="24"/>
        </w:rPr>
      </w:pPr>
      <w:r>
        <w:rPr>
          <w:rFonts w:ascii="Verdana" w:eastAsia="Times New Roman" w:hAnsi="Verdana" w:cs="Arial"/>
          <w:sz w:val="24"/>
          <w:szCs w:val="24"/>
        </w:rPr>
        <w:t xml:space="preserve">Answer:  The enforcement of the ordinance is </w:t>
      </w:r>
      <w:r w:rsidR="00864FDD">
        <w:rPr>
          <w:rFonts w:ascii="Verdana" w:eastAsia="Times New Roman" w:hAnsi="Verdana" w:cs="Arial"/>
          <w:sz w:val="24"/>
          <w:szCs w:val="24"/>
        </w:rPr>
        <w:t>complaint driven</w:t>
      </w:r>
      <w:r>
        <w:rPr>
          <w:rFonts w:ascii="Verdana" w:eastAsia="Times New Roman" w:hAnsi="Verdana" w:cs="Arial"/>
          <w:sz w:val="24"/>
          <w:szCs w:val="24"/>
        </w:rPr>
        <w:t>—violations must be reported by concerned residents.</w:t>
      </w:r>
      <w:r w:rsidR="00864FDD">
        <w:rPr>
          <w:rFonts w:ascii="Verdana" w:eastAsia="Times New Roman" w:hAnsi="Verdana" w:cs="Arial"/>
          <w:sz w:val="24"/>
          <w:szCs w:val="24"/>
        </w:rPr>
        <w:t xml:space="preserve">  </w:t>
      </w:r>
    </w:p>
    <w:p w14:paraId="7E305CA3" w14:textId="77777777" w:rsidR="00C55658" w:rsidRDefault="00C55658" w:rsidP="00FD1541">
      <w:pPr>
        <w:rPr>
          <w:rFonts w:ascii="Verdana" w:eastAsia="Times New Roman" w:hAnsi="Verdana" w:cs="Arial"/>
          <w:sz w:val="24"/>
          <w:szCs w:val="24"/>
        </w:rPr>
      </w:pPr>
      <w:r>
        <w:rPr>
          <w:rFonts w:ascii="Verdana" w:eastAsia="Times New Roman" w:hAnsi="Verdana" w:cs="Arial"/>
          <w:sz w:val="24"/>
          <w:szCs w:val="24"/>
        </w:rPr>
        <w:t xml:space="preserve">Question:  Concerns with light pollution from these signs. </w:t>
      </w:r>
    </w:p>
    <w:p w14:paraId="3594A6B6" w14:textId="77777777" w:rsidR="00C55658" w:rsidRDefault="00C55658" w:rsidP="00FD1541">
      <w:pPr>
        <w:rPr>
          <w:rFonts w:ascii="Verdana" w:eastAsia="Times New Roman" w:hAnsi="Verdana" w:cs="Arial"/>
          <w:sz w:val="24"/>
          <w:szCs w:val="24"/>
        </w:rPr>
      </w:pPr>
      <w:r>
        <w:rPr>
          <w:rFonts w:ascii="Verdana" w:eastAsia="Times New Roman" w:hAnsi="Verdana" w:cs="Arial"/>
          <w:sz w:val="24"/>
          <w:szCs w:val="24"/>
        </w:rPr>
        <w:lastRenderedPageBreak/>
        <w:t>Answer: There is supposed to be s</w:t>
      </w:r>
      <w:r w:rsidR="00864FDD">
        <w:rPr>
          <w:rFonts w:ascii="Verdana" w:eastAsia="Times New Roman" w:hAnsi="Verdana" w:cs="Arial"/>
          <w:sz w:val="24"/>
          <w:szCs w:val="24"/>
        </w:rPr>
        <w:t>hielding to blocks people’s homes and animal areas</w:t>
      </w:r>
      <w:r>
        <w:rPr>
          <w:rFonts w:ascii="Verdana" w:eastAsia="Times New Roman" w:hAnsi="Verdana" w:cs="Arial"/>
          <w:sz w:val="24"/>
          <w:szCs w:val="24"/>
        </w:rPr>
        <w:t xml:space="preserve"> from excessive light from digital signs. </w:t>
      </w:r>
    </w:p>
    <w:p w14:paraId="1DA867F2" w14:textId="77777777" w:rsidR="00A622EB" w:rsidRDefault="00C55658" w:rsidP="00FD1541">
      <w:pPr>
        <w:rPr>
          <w:rFonts w:ascii="Verdana" w:eastAsia="Times New Roman" w:hAnsi="Verdana" w:cs="Arial"/>
          <w:sz w:val="24"/>
          <w:szCs w:val="24"/>
        </w:rPr>
      </w:pPr>
      <w:hyperlink r:id="rId19" w:history="1">
        <w:r w:rsidRPr="00C55658">
          <w:rPr>
            <w:rStyle w:val="Hyperlink"/>
            <w:rFonts w:ascii="Verdana" w:eastAsia="Times New Roman" w:hAnsi="Verdana" w:cs="Arial"/>
            <w:sz w:val="24"/>
            <w:szCs w:val="24"/>
          </w:rPr>
          <w:t>Click here to see a summary of the digital sign proposal</w:t>
        </w:r>
      </w:hyperlink>
      <w:r>
        <w:rPr>
          <w:rFonts w:ascii="Verdana" w:eastAsia="Times New Roman" w:hAnsi="Verdana" w:cs="Arial"/>
          <w:sz w:val="24"/>
          <w:szCs w:val="24"/>
        </w:rPr>
        <w:t xml:space="preserve"> (click on the link on </w:t>
      </w:r>
      <w:proofErr w:type="spellStart"/>
      <w:r>
        <w:rPr>
          <w:rFonts w:ascii="Verdana" w:eastAsia="Times New Roman" w:hAnsi="Verdana" w:cs="Arial"/>
          <w:sz w:val="24"/>
          <w:szCs w:val="24"/>
        </w:rPr>
        <w:t>our</w:t>
      </w:r>
      <w:proofErr w:type="spellEnd"/>
      <w:r>
        <w:rPr>
          <w:rFonts w:ascii="Verdana" w:eastAsia="Times New Roman" w:hAnsi="Verdana" w:cs="Arial"/>
          <w:sz w:val="24"/>
          <w:szCs w:val="24"/>
        </w:rPr>
        <w:t xml:space="preserve"> webpage).  </w:t>
      </w:r>
      <w:r w:rsidR="00864FDD">
        <w:rPr>
          <w:rFonts w:ascii="Verdana" w:eastAsia="Times New Roman" w:hAnsi="Verdana" w:cs="Arial"/>
          <w:sz w:val="24"/>
          <w:szCs w:val="24"/>
        </w:rPr>
        <w:t xml:space="preserve"> </w:t>
      </w:r>
    </w:p>
    <w:p w14:paraId="56707A99" w14:textId="3EEC87DB" w:rsidR="00864FDD" w:rsidRDefault="00A622EB" w:rsidP="00FD1541">
      <w:pPr>
        <w:rPr>
          <w:rFonts w:ascii="Verdana" w:eastAsia="Times New Roman" w:hAnsi="Verdana" w:cs="Arial"/>
          <w:sz w:val="24"/>
          <w:szCs w:val="24"/>
        </w:rPr>
      </w:pPr>
      <w:r w:rsidRPr="00A622EB">
        <w:rPr>
          <w:rFonts w:ascii="Verdana" w:eastAsia="Times New Roman" w:hAnsi="Verdana" w:cs="Arial"/>
          <w:sz w:val="24"/>
          <w:szCs w:val="24"/>
          <w:highlight w:val="yellow"/>
        </w:rPr>
        <w:t>The Digital Sign Ordinance proposal for the Clearview Rural Commercial zone will be discussed as part of the county’s Planning Commission meeting being held Tuesday, March 26</w:t>
      </w:r>
      <w:r w:rsidRPr="00A622EB">
        <w:rPr>
          <w:rFonts w:ascii="Verdana" w:eastAsia="Times New Roman" w:hAnsi="Verdana" w:cs="Arial"/>
          <w:sz w:val="24"/>
          <w:szCs w:val="24"/>
          <w:highlight w:val="yellow"/>
          <w:vertAlign w:val="superscript"/>
        </w:rPr>
        <w:t>th</w:t>
      </w:r>
      <w:r w:rsidRPr="00A622EB">
        <w:rPr>
          <w:rFonts w:ascii="Verdana" w:eastAsia="Times New Roman" w:hAnsi="Verdana" w:cs="Arial"/>
          <w:sz w:val="24"/>
          <w:szCs w:val="24"/>
          <w:highlight w:val="yellow"/>
        </w:rPr>
        <w:t xml:space="preserve">, starting at 5:30.  </w:t>
      </w:r>
      <w:hyperlink r:id="rId20" w:history="1">
        <w:r w:rsidRPr="00A622EB">
          <w:rPr>
            <w:rStyle w:val="Hyperlink"/>
            <w:rFonts w:ascii="Verdana" w:eastAsia="Times New Roman" w:hAnsi="Verdana" w:cs="Arial"/>
            <w:sz w:val="24"/>
            <w:szCs w:val="24"/>
            <w:highlight w:val="yellow"/>
          </w:rPr>
          <w:t xml:space="preserve">Click here for location and agenda for this meeting. </w:t>
        </w:r>
      </w:hyperlink>
      <w:r w:rsidR="00864FDD">
        <w:rPr>
          <w:rFonts w:ascii="Verdana" w:eastAsia="Times New Roman" w:hAnsi="Verdana" w:cs="Arial"/>
          <w:sz w:val="24"/>
          <w:szCs w:val="24"/>
        </w:rPr>
        <w:t xml:space="preserve"> </w:t>
      </w:r>
      <w:bookmarkStart w:id="0" w:name="_GoBack"/>
      <w:bookmarkEnd w:id="0"/>
    </w:p>
    <w:p w14:paraId="3012627E" w14:textId="77777777" w:rsidR="00BA5D86" w:rsidRDefault="00BA5D86" w:rsidP="00BA5D86">
      <w:pPr>
        <w:autoSpaceDE w:val="0"/>
        <w:autoSpaceDN w:val="0"/>
        <w:adjustRightInd w:val="0"/>
        <w:spacing w:after="0" w:line="240" w:lineRule="auto"/>
        <w:rPr>
          <w:rFonts w:ascii="Verdana" w:hAnsi="Verdana" w:cs="TimesNewRoman"/>
          <w:sz w:val="18"/>
          <w:szCs w:val="18"/>
        </w:rPr>
      </w:pPr>
    </w:p>
    <w:p w14:paraId="4C595A7B" w14:textId="5F3A6A8F" w:rsidR="00BA5D86" w:rsidRDefault="00D82D32" w:rsidP="00BA5D86">
      <w:pPr>
        <w:autoSpaceDE w:val="0"/>
        <w:autoSpaceDN w:val="0"/>
        <w:adjustRightInd w:val="0"/>
        <w:spacing w:after="0" w:line="240" w:lineRule="auto"/>
        <w:rPr>
          <w:rFonts w:ascii="Verdana" w:hAnsi="Verdana" w:cs="TimesNewRoman,Bold"/>
          <w:bCs/>
          <w:sz w:val="20"/>
          <w:szCs w:val="20"/>
          <w:u w:val="single"/>
        </w:rPr>
      </w:pPr>
      <w:r>
        <w:rPr>
          <w:rFonts w:ascii="Verdana" w:hAnsi="Verdana" w:cs="TimesNewRoman"/>
          <w:sz w:val="24"/>
          <w:szCs w:val="24"/>
        </w:rPr>
        <w:t xml:space="preserve">8:30 </w:t>
      </w:r>
      <w:r w:rsidR="00BA5D86" w:rsidRPr="00F45D8D">
        <w:rPr>
          <w:rFonts w:ascii="Verdana" w:hAnsi="Verdana" w:cs="TimesNewRoman"/>
          <w:sz w:val="24"/>
          <w:szCs w:val="24"/>
        </w:rPr>
        <w:t>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 xml:space="preserve">– </w:t>
      </w:r>
      <w:r w:rsidR="00BA5D86" w:rsidRPr="00F45D8D">
        <w:rPr>
          <w:rFonts w:ascii="Verdana" w:hAnsi="Verdana" w:cs="TimesNewRoman,Bold"/>
          <w:bCs/>
          <w:sz w:val="20"/>
          <w:szCs w:val="20"/>
          <w:u w:val="single"/>
        </w:rPr>
        <w:t xml:space="preserve">next </w:t>
      </w:r>
      <w:proofErr w:type="gramStart"/>
      <w:r w:rsidR="00BA5D86" w:rsidRPr="00F45D8D">
        <w:rPr>
          <w:rFonts w:ascii="Verdana" w:hAnsi="Verdana" w:cs="TimesNewRoman,Bold"/>
          <w:bCs/>
          <w:sz w:val="20"/>
          <w:szCs w:val="20"/>
          <w:u w:val="single"/>
        </w:rPr>
        <w:t xml:space="preserve">meeting </w:t>
      </w:r>
      <w:r w:rsidR="00EA2341" w:rsidRPr="00F45D8D">
        <w:rPr>
          <w:rFonts w:ascii="Verdana" w:hAnsi="Verdana" w:cs="TimesNewRoman,Bold"/>
          <w:bCs/>
          <w:sz w:val="20"/>
          <w:szCs w:val="20"/>
          <w:u w:val="single"/>
        </w:rPr>
        <w:t xml:space="preserve"> </w:t>
      </w:r>
      <w:r w:rsidR="00574062" w:rsidRPr="00F45D8D">
        <w:rPr>
          <w:rFonts w:ascii="Verdana" w:hAnsi="Verdana" w:cs="TimesNewRoman,Bold"/>
          <w:bCs/>
          <w:sz w:val="20"/>
          <w:szCs w:val="20"/>
          <w:u w:val="single"/>
        </w:rPr>
        <w:t>May</w:t>
      </w:r>
      <w:proofErr w:type="gramEnd"/>
      <w:r w:rsidR="00574062" w:rsidRPr="00F45D8D">
        <w:rPr>
          <w:rFonts w:ascii="Verdana" w:hAnsi="Verdana" w:cs="TimesNewRoman,Bold"/>
          <w:bCs/>
          <w:sz w:val="20"/>
          <w:szCs w:val="20"/>
          <w:u w:val="single"/>
        </w:rPr>
        <w:t xml:space="preserve"> 16</w:t>
      </w:r>
      <w:r w:rsidR="00F46B17">
        <w:rPr>
          <w:rFonts w:ascii="Verdana" w:hAnsi="Verdana" w:cs="TimesNewRoman,Bold"/>
          <w:bCs/>
          <w:sz w:val="20"/>
          <w:szCs w:val="20"/>
          <w:u w:val="single"/>
        </w:rPr>
        <w:t>:  Agenda TBA</w:t>
      </w:r>
    </w:p>
    <w:p w14:paraId="5F16D720" w14:textId="77777777" w:rsidR="00F46B17" w:rsidRPr="00F45D8D" w:rsidRDefault="00F46B17" w:rsidP="00BA5D86">
      <w:pPr>
        <w:autoSpaceDE w:val="0"/>
        <w:autoSpaceDN w:val="0"/>
        <w:adjustRightInd w:val="0"/>
        <w:spacing w:after="0" w:line="240" w:lineRule="auto"/>
        <w:rPr>
          <w:rFonts w:ascii="Verdana" w:hAnsi="Verdana" w:cs="TimesNewRoman,Bold"/>
          <w:bCs/>
          <w:sz w:val="20"/>
          <w:szCs w:val="20"/>
        </w:rPr>
      </w:pPr>
    </w:p>
    <w:p w14:paraId="1AF1114E" w14:textId="77777777"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E00CAD">
        <w:rPr>
          <w:rFonts w:ascii="Verdana" w:hAnsi="Verdana" w:cs="FranklinGothicMediumCond"/>
          <w:i/>
          <w:sz w:val="16"/>
          <w:szCs w:val="17"/>
        </w:rPr>
        <w:t>00</w:t>
      </w:r>
      <w:r w:rsidR="0035705D">
        <w:rPr>
          <w:rFonts w:ascii="Verdana" w:hAnsi="Verdana" w:cs="FranklinGothicMediumCond"/>
          <w:i/>
          <w:sz w:val="16"/>
          <w:szCs w:val="17"/>
        </w:rPr>
        <w:t xml:space="preserve"> </w:t>
      </w:r>
      <w:r w:rsidR="00DE254C">
        <w:rPr>
          <w:rFonts w:ascii="Verdana" w:hAnsi="Verdana" w:cs="FranklinGothicMediumCond"/>
          <w:i/>
          <w:sz w:val="16"/>
          <w:szCs w:val="17"/>
        </w:rPr>
        <w:t>shown above.</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6F2232DF" w14:textId="77777777" w:rsidR="00574062" w:rsidRDefault="00574062" w:rsidP="008C4AD4">
      <w:pPr>
        <w:autoSpaceDE w:val="0"/>
        <w:autoSpaceDN w:val="0"/>
        <w:adjustRightInd w:val="0"/>
        <w:spacing w:after="0" w:line="240" w:lineRule="auto"/>
        <w:rPr>
          <w:rFonts w:ascii="Verdana" w:hAnsi="Verdana" w:cs="TimesNewRoman,Bold"/>
          <w:bCs/>
          <w:color w:val="FF0000"/>
        </w:rPr>
      </w:pPr>
    </w:p>
    <w:p w14:paraId="0CF1BE9F" w14:textId="77777777" w:rsidR="008C4AD4" w:rsidRDefault="008C4AD4"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t>Does it all have to be locally owned?  Small businesses?  chain stores?  What if Fred Myer wanted to come to our area?  Or Trader Joe’s? Or an Outlet Mall? How about 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73E15A0" w14:textId="77777777" w:rsidR="00AF7B0D" w:rsidRDefault="00C23AA1" w:rsidP="0089780A">
      <w:pPr>
        <w:autoSpaceDE w:val="0"/>
        <w:autoSpaceDN w:val="0"/>
        <w:adjustRightInd w:val="0"/>
        <w:spacing w:after="0" w:line="240" w:lineRule="auto"/>
        <w:jc w:val="center"/>
      </w:pPr>
      <w:r>
        <w:rPr>
          <w:rFonts w:ascii="Verdana" w:hAnsi="Verdana" w:cs="Arial-BoldMT"/>
          <w:b/>
          <w:bCs/>
          <w:color w:val="7030A0"/>
          <w:sz w:val="44"/>
        </w:rPr>
        <w:t>2</w:t>
      </w:r>
      <w:r w:rsidR="0089780A">
        <w:rPr>
          <w:rFonts w:ascii="Verdana" w:hAnsi="Verdana" w:cs="Arial-BoldMT"/>
          <w:b/>
          <w:bCs/>
          <w:color w:val="7030A0"/>
          <w:sz w:val="44"/>
        </w:rPr>
        <w:t>018</w:t>
      </w:r>
      <w:r>
        <w:rPr>
          <w:rFonts w:ascii="Verdana" w:hAnsi="Verdana" w:cs="Arial-BoldMT"/>
          <w:b/>
          <w:bCs/>
          <w:color w:val="7030A0"/>
          <w:sz w:val="44"/>
        </w:rPr>
        <w:t>/2019</w:t>
      </w:r>
      <w:r w:rsidR="00B655A9" w:rsidRPr="00440963">
        <w:rPr>
          <w:rFonts w:ascii="Verdana" w:hAnsi="Verdana" w:cs="Arial-BoldMT"/>
          <w:b/>
          <w:bCs/>
          <w:color w:val="7030A0"/>
          <w:sz w:val="44"/>
        </w:rPr>
        <w:t xml:space="preserve">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p>
    <w:p w14:paraId="23D09FE6" w14:textId="77777777" w:rsidR="00924BE5" w:rsidRDefault="00924BE5" w:rsidP="00BA5D86"/>
    <w:p w14:paraId="15930F4D" w14:textId="77777777"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14:paraId="45BEC128" w14:textId="77777777" w:rsidR="005524A1" w:rsidRPr="005524A1" w:rsidRDefault="005524A1" w:rsidP="005524A1">
      <w:pPr>
        <w:pStyle w:val="ListParagraph"/>
        <w:spacing w:after="0" w:line="240" w:lineRule="auto"/>
        <w:contextualSpacing w:val="0"/>
        <w:rPr>
          <w:b/>
          <w:bCs/>
          <w:color w:val="000000" w:themeColor="text1"/>
          <w:sz w:val="28"/>
        </w:rPr>
      </w:pPr>
    </w:p>
    <w:p w14:paraId="4205009C" w14:textId="77777777"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14:paraId="54F53BC9" w14:textId="77777777" w:rsidR="005524A1" w:rsidRPr="005524A1" w:rsidRDefault="005524A1" w:rsidP="005524A1">
      <w:pPr>
        <w:pStyle w:val="ListParagraph"/>
        <w:spacing w:after="0" w:line="240" w:lineRule="auto"/>
        <w:contextualSpacing w:val="0"/>
        <w:rPr>
          <w:b/>
          <w:bCs/>
          <w:color w:val="000000" w:themeColor="text1"/>
          <w:sz w:val="28"/>
        </w:rPr>
      </w:pPr>
    </w:p>
    <w:p w14:paraId="5F036310" w14:textId="77777777"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14:paraId="1FFC3CDF" w14:textId="77777777" w:rsidR="005524A1" w:rsidRPr="005524A1" w:rsidRDefault="005524A1" w:rsidP="005524A1">
      <w:pPr>
        <w:pStyle w:val="ListParagraph"/>
        <w:spacing w:after="0" w:line="240" w:lineRule="auto"/>
        <w:contextualSpacing w:val="0"/>
        <w:rPr>
          <w:b/>
          <w:bCs/>
          <w:color w:val="000000" w:themeColor="text1"/>
          <w:sz w:val="28"/>
        </w:rPr>
      </w:pPr>
    </w:p>
    <w:p w14:paraId="2AB80B9B" w14:textId="7E1A116A"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0B5819">
        <w:rPr>
          <w:bCs/>
          <w:color w:val="000000" w:themeColor="text1"/>
          <w:sz w:val="28"/>
        </w:rPr>
        <w:t xml:space="preserve">. </w:t>
      </w:r>
      <w:r>
        <w:rPr>
          <w:bCs/>
          <w:color w:val="000000" w:themeColor="text1"/>
          <w:sz w:val="28"/>
        </w:rPr>
        <w:t xml:space="preserve"> </w:t>
      </w:r>
    </w:p>
    <w:p w14:paraId="71A215EB" w14:textId="77777777" w:rsidR="00BC189E" w:rsidRPr="001F77E2" w:rsidRDefault="00BC189E" w:rsidP="001F77E2">
      <w:pPr>
        <w:spacing w:after="0" w:line="240" w:lineRule="auto"/>
        <w:rPr>
          <w:bCs/>
          <w:strike/>
          <w:color w:val="000000" w:themeColor="text1"/>
          <w:sz w:val="28"/>
        </w:rPr>
      </w:pPr>
    </w:p>
    <w:p w14:paraId="722FC5B0" w14:textId="77777777" w:rsidR="00BC189E" w:rsidRPr="00BA5D86" w:rsidRDefault="00BC189E" w:rsidP="00BC189E">
      <w:pPr>
        <w:pStyle w:val="ListParagraph"/>
        <w:ind w:left="360"/>
      </w:pPr>
    </w:p>
    <w:sectPr w:rsidR="00BC189E" w:rsidRPr="00BA5D86" w:rsidSect="00C65CF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BF43" w14:textId="77777777" w:rsidR="006611DB" w:rsidRDefault="006611DB" w:rsidP="00C151B2">
      <w:pPr>
        <w:spacing w:after="0" w:line="240" w:lineRule="auto"/>
      </w:pPr>
      <w:r>
        <w:separator/>
      </w:r>
    </w:p>
  </w:endnote>
  <w:endnote w:type="continuationSeparator" w:id="0">
    <w:p w14:paraId="294B77E8" w14:textId="77777777" w:rsidR="006611DB" w:rsidRDefault="006611DB"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8AA1" w14:textId="77777777" w:rsidR="00C51082" w:rsidRPr="000A516F" w:rsidRDefault="00C51082" w:rsidP="00136D03">
    <w:pPr>
      <w:spacing w:after="0"/>
      <w:rPr>
        <w:sz w:val="12"/>
        <w:szCs w:val="12"/>
      </w:rPr>
    </w:pPr>
    <w:r w:rsidRPr="000A516F">
      <w:rPr>
        <w:b/>
        <w:sz w:val="12"/>
        <w:szCs w:val="12"/>
      </w:rPr>
      <w:t>Council Meeti</w:t>
    </w:r>
    <w:r>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C51082" w:rsidRPr="000A516F" w:rsidRDefault="00C51082" w:rsidP="00136D03">
    <w:pPr>
      <w:spacing w:after="0"/>
      <w:rPr>
        <w:sz w:val="12"/>
        <w:szCs w:val="12"/>
      </w:rPr>
    </w:pPr>
    <w:r>
      <w:rPr>
        <w:sz w:val="12"/>
        <w:szCs w:val="12"/>
      </w:rPr>
      <w:t>16424 Broadway Ave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14:paraId="12396059" w14:textId="77777777" w:rsidR="00C51082" w:rsidRDefault="00C51082" w:rsidP="00136D03">
    <w:pPr>
      <w:spacing w:after="0"/>
      <w:rPr>
        <w:sz w:val="12"/>
        <w:szCs w:val="12"/>
      </w:rPr>
    </w:pPr>
    <w:r>
      <w:rPr>
        <w:sz w:val="12"/>
        <w:szCs w:val="12"/>
      </w:rPr>
      <w:t>Clearview, WA 98296</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14:paraId="3E31ED1B" w14:textId="77777777" w:rsidR="00C51082" w:rsidRPr="000A784C" w:rsidRDefault="00C51082"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77777777" w:rsidR="00C51082" w:rsidRPr="000A784C" w:rsidRDefault="00C51082"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Pr>
        <w:sz w:val="14"/>
        <w:szCs w:val="14"/>
      </w:rPr>
      <w:t xml:space="preserve">, </w:t>
    </w:r>
    <w:r w:rsidRPr="000A784C">
      <w:rPr>
        <w:sz w:val="14"/>
        <w:szCs w:val="14"/>
      </w:rPr>
      <w:t>Stef</w:t>
    </w:r>
    <w:r>
      <w:rPr>
        <w:sz w:val="14"/>
        <w:szCs w:val="14"/>
      </w:rPr>
      <w:t xml:space="preserve">an </w:t>
    </w:r>
    <w:proofErr w:type="spellStart"/>
    <w:r>
      <w:rPr>
        <w:sz w:val="14"/>
        <w:szCs w:val="14"/>
      </w:rPr>
      <w:t>Grunkmeier</w:t>
    </w:r>
    <w:proofErr w:type="spellEnd"/>
    <w:r>
      <w:rPr>
        <w:sz w:val="14"/>
        <w:szCs w:val="14"/>
      </w:rPr>
      <w:t xml:space="preserve">, Vice </w:t>
    </w:r>
    <w:proofErr w:type="spellStart"/>
    <w:r>
      <w:rPr>
        <w:sz w:val="14"/>
        <w:szCs w:val="14"/>
      </w:rPr>
      <w:t>Presidentr</w:t>
    </w:r>
    <w:proofErr w:type="spellEnd"/>
    <w:r>
      <w:rPr>
        <w:sz w:val="14"/>
        <w:szCs w:val="14"/>
      </w:rPr>
      <w:t xml:space="preserve"> </w:t>
    </w:r>
    <w:r w:rsidRPr="000A784C">
      <w:rPr>
        <w:sz w:val="14"/>
        <w:szCs w:val="14"/>
      </w:rPr>
      <w:t xml:space="preserve">: </w:t>
    </w:r>
    <w:r w:rsidRPr="000A784C">
      <w:rPr>
        <w:color w:val="00518E"/>
        <w:sz w:val="14"/>
        <w:szCs w:val="14"/>
        <w:u w:val="single"/>
      </w:rPr>
      <w:t>stefan@simply-rocks.com</w:t>
    </w:r>
    <w:r>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14:paraId="752E2696" w14:textId="77777777" w:rsidR="00C51082" w:rsidRPr="000A784C" w:rsidRDefault="00C51082"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Pr="009A05C0">
        <w:rPr>
          <w:rStyle w:val="Hyperlink"/>
          <w:sz w:val="14"/>
          <w:szCs w:val="14"/>
        </w:rPr>
        <w:t>karmelackerman@hotmail.com</w:t>
      </w:r>
    </w:hyperlink>
    <w:r>
      <w:rPr>
        <w:sz w:val="14"/>
        <w:szCs w:val="14"/>
      </w:rPr>
      <w:t>, Lori McConnell, Secretary</w:t>
    </w:r>
    <w:r w:rsidRPr="000A784C">
      <w:rPr>
        <w:sz w:val="14"/>
        <w:szCs w:val="14"/>
      </w:rPr>
      <w:t xml:space="preserve">: </w:t>
    </w:r>
    <w:r>
      <w:rPr>
        <w:color w:val="00518E"/>
        <w:sz w:val="14"/>
        <w:szCs w:val="14"/>
        <w:u w:val="single"/>
      </w:rPr>
      <w:t>lorimcco@gmail.com</w:t>
    </w:r>
  </w:p>
  <w:p w14:paraId="068B4D92" w14:textId="77777777" w:rsidR="00C51082" w:rsidRDefault="00C51082"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14:paraId="292B7DEE" w14:textId="77777777" w:rsidR="00C51082" w:rsidRPr="002220DD" w:rsidRDefault="00C51082"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14:paraId="048AED87" w14:textId="77777777" w:rsidR="00C51082" w:rsidRPr="003A7FF4" w:rsidRDefault="00C51082"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C51082" w:rsidRDefault="00C5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F8D0" w14:textId="77777777" w:rsidR="006611DB" w:rsidRDefault="006611DB" w:rsidP="00C151B2">
      <w:pPr>
        <w:spacing w:after="0" w:line="240" w:lineRule="auto"/>
      </w:pPr>
      <w:r>
        <w:separator/>
      </w:r>
    </w:p>
  </w:footnote>
  <w:footnote w:type="continuationSeparator" w:id="0">
    <w:p w14:paraId="3A2C0D65" w14:textId="77777777" w:rsidR="006611DB" w:rsidRDefault="006611DB"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E628" w14:textId="77777777" w:rsidR="00C51082" w:rsidRDefault="00C51082">
    <w:pPr>
      <w:pStyle w:val="Header"/>
    </w:pPr>
  </w:p>
  <w:p w14:paraId="249E8C96" w14:textId="77777777" w:rsidR="00C51082" w:rsidRDefault="00C51082">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C51082" w:rsidRDefault="00C51082" w:rsidP="000A516F">
    <w:pPr>
      <w:spacing w:after="0"/>
      <w:rPr>
        <w:sz w:val="12"/>
        <w:szCs w:val="12"/>
      </w:rPr>
    </w:pPr>
  </w:p>
  <w:p w14:paraId="73EF04B3" w14:textId="77777777" w:rsidR="00C51082" w:rsidRDefault="00C51082"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C51082" w:rsidRPr="002B421F" w:rsidRDefault="00C51082"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C51082" w:rsidRPr="000A516F" w:rsidRDefault="00C51082" w:rsidP="000A516F">
    <w:pPr>
      <w:spacing w:after="0"/>
      <w:rPr>
        <w:sz w:val="12"/>
        <w:szCs w:val="12"/>
      </w:rPr>
    </w:pPr>
  </w:p>
  <w:p w14:paraId="74C312FF" w14:textId="77777777" w:rsidR="00C51082" w:rsidRDefault="00C51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3"/>
  </w:num>
  <w:num w:numId="6">
    <w:abstractNumId w:val="3"/>
  </w:num>
  <w:num w:numId="7">
    <w:abstractNumId w:val="5"/>
  </w:num>
  <w:num w:numId="8">
    <w:abstractNumId w:val="6"/>
  </w:num>
  <w:num w:numId="9">
    <w:abstractNumId w:val="9"/>
  </w:num>
  <w:num w:numId="10">
    <w:abstractNumId w:val="10"/>
  </w:num>
  <w:num w:numId="11">
    <w:abstractNumId w:val="7"/>
  </w:num>
  <w:num w:numId="12">
    <w:abstractNumId w:val="16"/>
  </w:num>
  <w:num w:numId="13">
    <w:abstractNumId w:val="2"/>
  </w:num>
  <w:num w:numId="14">
    <w:abstractNumId w:val="15"/>
  </w:num>
  <w:num w:numId="15">
    <w:abstractNumId w:val="14"/>
  </w:num>
  <w:num w:numId="16">
    <w:abstractNumId w:val="4"/>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51B0"/>
    <w:rsid w:val="00033295"/>
    <w:rsid w:val="00040A26"/>
    <w:rsid w:val="000557F7"/>
    <w:rsid w:val="00074B1C"/>
    <w:rsid w:val="00085BEC"/>
    <w:rsid w:val="000935D6"/>
    <w:rsid w:val="000A516F"/>
    <w:rsid w:val="000B5819"/>
    <w:rsid w:val="000C72D1"/>
    <w:rsid w:val="000D2D99"/>
    <w:rsid w:val="000D746C"/>
    <w:rsid w:val="001015CB"/>
    <w:rsid w:val="00115252"/>
    <w:rsid w:val="00136D03"/>
    <w:rsid w:val="001A7DC2"/>
    <w:rsid w:val="001B2EC9"/>
    <w:rsid w:val="001C3065"/>
    <w:rsid w:val="001C4EE7"/>
    <w:rsid w:val="001D5E2B"/>
    <w:rsid w:val="001E6CA1"/>
    <w:rsid w:val="001F77E2"/>
    <w:rsid w:val="0020525A"/>
    <w:rsid w:val="002065A9"/>
    <w:rsid w:val="0021531C"/>
    <w:rsid w:val="002154EA"/>
    <w:rsid w:val="002424B0"/>
    <w:rsid w:val="00243843"/>
    <w:rsid w:val="00244B3F"/>
    <w:rsid w:val="00252072"/>
    <w:rsid w:val="00253BC0"/>
    <w:rsid w:val="00257B74"/>
    <w:rsid w:val="00260285"/>
    <w:rsid w:val="0027003D"/>
    <w:rsid w:val="00273AB8"/>
    <w:rsid w:val="0028239B"/>
    <w:rsid w:val="00284C0B"/>
    <w:rsid w:val="00293BA3"/>
    <w:rsid w:val="002B14AA"/>
    <w:rsid w:val="002B421F"/>
    <w:rsid w:val="002C037C"/>
    <w:rsid w:val="002F3D3F"/>
    <w:rsid w:val="002F73B9"/>
    <w:rsid w:val="003033A6"/>
    <w:rsid w:val="0030750A"/>
    <w:rsid w:val="003160A1"/>
    <w:rsid w:val="003475E5"/>
    <w:rsid w:val="0035705D"/>
    <w:rsid w:val="003762E1"/>
    <w:rsid w:val="0038630D"/>
    <w:rsid w:val="00386F69"/>
    <w:rsid w:val="00391B16"/>
    <w:rsid w:val="0039494D"/>
    <w:rsid w:val="003A2BFD"/>
    <w:rsid w:val="003A7FF4"/>
    <w:rsid w:val="003C6213"/>
    <w:rsid w:val="003E3641"/>
    <w:rsid w:val="003E5CB8"/>
    <w:rsid w:val="003E6B83"/>
    <w:rsid w:val="003E7B75"/>
    <w:rsid w:val="003F2ACD"/>
    <w:rsid w:val="003F57F5"/>
    <w:rsid w:val="00402AF4"/>
    <w:rsid w:val="00403C1D"/>
    <w:rsid w:val="00422796"/>
    <w:rsid w:val="00440963"/>
    <w:rsid w:val="00464654"/>
    <w:rsid w:val="0047192C"/>
    <w:rsid w:val="00477EAF"/>
    <w:rsid w:val="00483AEE"/>
    <w:rsid w:val="004878EF"/>
    <w:rsid w:val="0049466C"/>
    <w:rsid w:val="004A6125"/>
    <w:rsid w:val="004C7B0F"/>
    <w:rsid w:val="004D1153"/>
    <w:rsid w:val="004F0FE1"/>
    <w:rsid w:val="004F2C92"/>
    <w:rsid w:val="004F6134"/>
    <w:rsid w:val="004F619E"/>
    <w:rsid w:val="00502692"/>
    <w:rsid w:val="005026C0"/>
    <w:rsid w:val="00503993"/>
    <w:rsid w:val="00504D5C"/>
    <w:rsid w:val="00523481"/>
    <w:rsid w:val="00540E7B"/>
    <w:rsid w:val="00543684"/>
    <w:rsid w:val="005524A1"/>
    <w:rsid w:val="005573D7"/>
    <w:rsid w:val="005605AC"/>
    <w:rsid w:val="00567339"/>
    <w:rsid w:val="00570522"/>
    <w:rsid w:val="00574062"/>
    <w:rsid w:val="005B112F"/>
    <w:rsid w:val="005C002E"/>
    <w:rsid w:val="005E34AF"/>
    <w:rsid w:val="005E7E08"/>
    <w:rsid w:val="00620B35"/>
    <w:rsid w:val="0064791A"/>
    <w:rsid w:val="00653088"/>
    <w:rsid w:val="006611DB"/>
    <w:rsid w:val="0066213E"/>
    <w:rsid w:val="00663892"/>
    <w:rsid w:val="006663A1"/>
    <w:rsid w:val="006724B6"/>
    <w:rsid w:val="006975C8"/>
    <w:rsid w:val="006B02DD"/>
    <w:rsid w:val="006C48C5"/>
    <w:rsid w:val="006E2B95"/>
    <w:rsid w:val="006F1AD5"/>
    <w:rsid w:val="006F58E0"/>
    <w:rsid w:val="007012CC"/>
    <w:rsid w:val="0071280D"/>
    <w:rsid w:val="00735812"/>
    <w:rsid w:val="007537AF"/>
    <w:rsid w:val="00761EDB"/>
    <w:rsid w:val="007778CE"/>
    <w:rsid w:val="007A71EB"/>
    <w:rsid w:val="007B17B8"/>
    <w:rsid w:val="007B62B4"/>
    <w:rsid w:val="007C1EB1"/>
    <w:rsid w:val="007F0719"/>
    <w:rsid w:val="00800BE2"/>
    <w:rsid w:val="0080127B"/>
    <w:rsid w:val="0081175C"/>
    <w:rsid w:val="00813A48"/>
    <w:rsid w:val="008162BA"/>
    <w:rsid w:val="0084117A"/>
    <w:rsid w:val="008508AF"/>
    <w:rsid w:val="00857867"/>
    <w:rsid w:val="00864FDD"/>
    <w:rsid w:val="0087010D"/>
    <w:rsid w:val="008923F3"/>
    <w:rsid w:val="0089780A"/>
    <w:rsid w:val="008A1C5A"/>
    <w:rsid w:val="008A6796"/>
    <w:rsid w:val="008B2635"/>
    <w:rsid w:val="008B720C"/>
    <w:rsid w:val="008C4AD4"/>
    <w:rsid w:val="008D26EE"/>
    <w:rsid w:val="008D2983"/>
    <w:rsid w:val="008E47C1"/>
    <w:rsid w:val="008F0671"/>
    <w:rsid w:val="008F6162"/>
    <w:rsid w:val="00902B4F"/>
    <w:rsid w:val="00910A2B"/>
    <w:rsid w:val="00913E7C"/>
    <w:rsid w:val="00923B16"/>
    <w:rsid w:val="00924BE5"/>
    <w:rsid w:val="00931336"/>
    <w:rsid w:val="00954155"/>
    <w:rsid w:val="00954D41"/>
    <w:rsid w:val="009571BE"/>
    <w:rsid w:val="00967ED6"/>
    <w:rsid w:val="00976939"/>
    <w:rsid w:val="009C2A5C"/>
    <w:rsid w:val="009E204B"/>
    <w:rsid w:val="009E35F9"/>
    <w:rsid w:val="00A33A01"/>
    <w:rsid w:val="00A3421E"/>
    <w:rsid w:val="00A3537B"/>
    <w:rsid w:val="00A37532"/>
    <w:rsid w:val="00A622EB"/>
    <w:rsid w:val="00A65E4B"/>
    <w:rsid w:val="00A77167"/>
    <w:rsid w:val="00A771E5"/>
    <w:rsid w:val="00A80135"/>
    <w:rsid w:val="00A81798"/>
    <w:rsid w:val="00A82CED"/>
    <w:rsid w:val="00A85F3E"/>
    <w:rsid w:val="00A8777F"/>
    <w:rsid w:val="00A90361"/>
    <w:rsid w:val="00A91BE1"/>
    <w:rsid w:val="00AA6761"/>
    <w:rsid w:val="00AC2C44"/>
    <w:rsid w:val="00AC6E94"/>
    <w:rsid w:val="00AD4749"/>
    <w:rsid w:val="00AE42E2"/>
    <w:rsid w:val="00AF2DD5"/>
    <w:rsid w:val="00AF7B0D"/>
    <w:rsid w:val="00B03D37"/>
    <w:rsid w:val="00B1750A"/>
    <w:rsid w:val="00B46D49"/>
    <w:rsid w:val="00B471CF"/>
    <w:rsid w:val="00B655A9"/>
    <w:rsid w:val="00B9678C"/>
    <w:rsid w:val="00BA5D86"/>
    <w:rsid w:val="00BC05CA"/>
    <w:rsid w:val="00BC189E"/>
    <w:rsid w:val="00BC2D80"/>
    <w:rsid w:val="00BD0833"/>
    <w:rsid w:val="00BD3481"/>
    <w:rsid w:val="00BD3970"/>
    <w:rsid w:val="00BF55A7"/>
    <w:rsid w:val="00C04DA0"/>
    <w:rsid w:val="00C151B2"/>
    <w:rsid w:val="00C23AA1"/>
    <w:rsid w:val="00C26035"/>
    <w:rsid w:val="00C507AD"/>
    <w:rsid w:val="00C51082"/>
    <w:rsid w:val="00C55658"/>
    <w:rsid w:val="00C602C7"/>
    <w:rsid w:val="00C65CF0"/>
    <w:rsid w:val="00C750B6"/>
    <w:rsid w:val="00C77897"/>
    <w:rsid w:val="00C8549C"/>
    <w:rsid w:val="00CA5396"/>
    <w:rsid w:val="00CA77C3"/>
    <w:rsid w:val="00CC5E5B"/>
    <w:rsid w:val="00CC6AD6"/>
    <w:rsid w:val="00CE3455"/>
    <w:rsid w:val="00CE73E5"/>
    <w:rsid w:val="00D06572"/>
    <w:rsid w:val="00D14F50"/>
    <w:rsid w:val="00D16B6C"/>
    <w:rsid w:val="00D32712"/>
    <w:rsid w:val="00D35908"/>
    <w:rsid w:val="00D4005F"/>
    <w:rsid w:val="00D4129C"/>
    <w:rsid w:val="00D47497"/>
    <w:rsid w:val="00D47F68"/>
    <w:rsid w:val="00D82D32"/>
    <w:rsid w:val="00DA0371"/>
    <w:rsid w:val="00DA3979"/>
    <w:rsid w:val="00DA47DE"/>
    <w:rsid w:val="00DB5DF4"/>
    <w:rsid w:val="00DC3FFC"/>
    <w:rsid w:val="00DD0AA8"/>
    <w:rsid w:val="00DE254C"/>
    <w:rsid w:val="00DF1030"/>
    <w:rsid w:val="00DF2C6E"/>
    <w:rsid w:val="00E00CAD"/>
    <w:rsid w:val="00E01DCD"/>
    <w:rsid w:val="00E01E14"/>
    <w:rsid w:val="00E04B20"/>
    <w:rsid w:val="00E060E7"/>
    <w:rsid w:val="00E13566"/>
    <w:rsid w:val="00E25147"/>
    <w:rsid w:val="00E327B9"/>
    <w:rsid w:val="00E511B9"/>
    <w:rsid w:val="00E62995"/>
    <w:rsid w:val="00E715DF"/>
    <w:rsid w:val="00E8169A"/>
    <w:rsid w:val="00E84ADB"/>
    <w:rsid w:val="00E91449"/>
    <w:rsid w:val="00E92F77"/>
    <w:rsid w:val="00E93BAA"/>
    <w:rsid w:val="00E96952"/>
    <w:rsid w:val="00EA2341"/>
    <w:rsid w:val="00EB0F02"/>
    <w:rsid w:val="00EB1B4A"/>
    <w:rsid w:val="00EB3764"/>
    <w:rsid w:val="00EB6C29"/>
    <w:rsid w:val="00EC0109"/>
    <w:rsid w:val="00EC0A83"/>
    <w:rsid w:val="00ED4FCC"/>
    <w:rsid w:val="00F11D57"/>
    <w:rsid w:val="00F203F3"/>
    <w:rsid w:val="00F403AC"/>
    <w:rsid w:val="00F45D8D"/>
    <w:rsid w:val="00F46B17"/>
    <w:rsid w:val="00F517DA"/>
    <w:rsid w:val="00F63827"/>
    <w:rsid w:val="00F75C2A"/>
    <w:rsid w:val="00F806C8"/>
    <w:rsid w:val="00F87167"/>
    <w:rsid w:val="00F953AC"/>
    <w:rsid w:val="00FA1B04"/>
    <w:rsid w:val="00FA4F29"/>
    <w:rsid w:val="00FD1541"/>
    <w:rsid w:val="00FD7723"/>
    <w:rsid w:val="00FF058F"/>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6E7D"/>
  <w15:docId w15:val="{B473C377-28B1-4D22-BA20-2E3EADD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F63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464591179">
          <w:marLeft w:val="0"/>
          <w:marRight w:val="0"/>
          <w:marTop w:val="0"/>
          <w:marBottom w:val="0"/>
          <w:divBdr>
            <w:top w:val="none" w:sz="0" w:space="0" w:color="auto"/>
            <w:left w:val="none" w:sz="0" w:space="0" w:color="auto"/>
            <w:bottom w:val="none" w:sz="0" w:space="0" w:color="auto"/>
            <w:right w:val="none" w:sz="0" w:space="0" w:color="auto"/>
          </w:divBdr>
        </w:div>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homishcountywa.gov/4129/SWUGA-Boundary-Planning-Study" TargetMode="External"/><Relationship Id="rId13" Type="http://schemas.openxmlformats.org/officeDocument/2006/relationships/hyperlink" Target="https://www.psrc.org/" TargetMode="External"/><Relationship Id="rId18" Type="http://schemas.openxmlformats.org/officeDocument/2006/relationships/hyperlink" Target="mailto:Yorik.Stevens-Wajda@co.snohomish.wa.u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nohomishcountywa.gov/768/District-5" TargetMode="External"/><Relationship Id="rId12" Type="http://schemas.openxmlformats.org/officeDocument/2006/relationships/hyperlink" Target="https://snohomishcountywa.gov/DocumentCenter/View/62834/planning-commission-3-26-19" TargetMode="External"/><Relationship Id="rId17" Type="http://schemas.openxmlformats.org/officeDocument/2006/relationships/hyperlink" Target="https://snohomishcountywa.gov/DocumentCenter/View/62834/planning-commission-3-26-19" TargetMode="External"/><Relationship Id="rId2" Type="http://schemas.openxmlformats.org/officeDocument/2006/relationships/styles" Target="styles.xml"/><Relationship Id="rId16" Type="http://schemas.openxmlformats.org/officeDocument/2006/relationships/hyperlink" Target="https://snohomishcountywa.gov/DocumentCenter/View/62834/planning-commission-3-26-19" TargetMode="External"/><Relationship Id="rId20" Type="http://schemas.openxmlformats.org/officeDocument/2006/relationships/hyperlink" Target="https://snohomishcountywa.gov/DocumentCenter/View/62834/planning-commission-3-2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sc.org/Home/Explore-Topics/Planning/General-Planning-and-Growth-Management/Comprehensive-Planning-Growth-Managemen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learviewwa.us/clearview-posts/" TargetMode="External"/><Relationship Id="rId23" Type="http://schemas.openxmlformats.org/officeDocument/2006/relationships/fontTable" Target="fontTable.xml"/><Relationship Id="rId10" Type="http://schemas.openxmlformats.org/officeDocument/2006/relationships/hyperlink" Target="https://snohomishcountywa.gov/4129/SWUGA-Boundary-Planning-Study" TargetMode="External"/><Relationship Id="rId19" Type="http://schemas.openxmlformats.org/officeDocument/2006/relationships/hyperlink" Target="http://clearviewwa.us/clearview-posts/" TargetMode="External"/><Relationship Id="rId4" Type="http://schemas.openxmlformats.org/officeDocument/2006/relationships/webSettings" Target="webSettings.xml"/><Relationship Id="rId9" Type="http://schemas.openxmlformats.org/officeDocument/2006/relationships/hyperlink" Target="http://clearviewwa.us/clearview-posts/" TargetMode="External"/><Relationship Id="rId14" Type="http://schemas.openxmlformats.org/officeDocument/2006/relationships/hyperlink" Target="https://snohomishcountywa.gov/4129/SWUGA-Boundary-Planning-Stud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Thomas;Lori McConnell</dc:creator>
  <cp:keywords/>
  <dc:description/>
  <cp:lastModifiedBy>Lori McConnell</cp:lastModifiedBy>
  <cp:revision>3</cp:revision>
  <cp:lastPrinted>2016-06-15T22:32:00Z</cp:lastPrinted>
  <dcterms:created xsi:type="dcterms:W3CDTF">2019-03-26T04:29:00Z</dcterms:created>
  <dcterms:modified xsi:type="dcterms:W3CDTF">2019-03-26T05:33:00Z</dcterms:modified>
</cp:coreProperties>
</file>